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95" w:rsidRPr="005C3B6C" w:rsidRDefault="00840D0E">
      <w:pPr>
        <w:rPr>
          <w:sz w:val="32"/>
          <w:szCs w:val="32"/>
        </w:rPr>
      </w:pPr>
      <w:r w:rsidRPr="005C3B6C">
        <w:rPr>
          <w:sz w:val="32"/>
          <w:szCs w:val="32"/>
        </w:rPr>
        <w:t>Le racisme ordinaire dans le roman</w:t>
      </w:r>
      <w:r w:rsidR="005C3B6C">
        <w:rPr>
          <w:sz w:val="32"/>
          <w:szCs w:val="32"/>
        </w:rPr>
        <w:t xml:space="preserve"> et les contrepoints</w:t>
      </w:r>
      <w:bookmarkStart w:id="0" w:name="_GoBack"/>
      <w:bookmarkEnd w:id="0"/>
    </w:p>
    <w:p w:rsidR="00BA3082" w:rsidRPr="005C3B6C" w:rsidRDefault="00BA3082"/>
    <w:p w:rsidR="00BA3082" w:rsidRPr="005C3B6C" w:rsidRDefault="00B7211B" w:rsidP="00BA3082">
      <w:pPr>
        <w:pStyle w:val="font7"/>
        <w:spacing w:before="0" w:beforeAutospacing="0" w:after="0" w:afterAutospacing="0"/>
        <w:jc w:val="both"/>
        <w:textAlignment w:val="baseline"/>
        <w:rPr>
          <w:rFonts w:asciiTheme="minorHAnsi" w:hAnsiTheme="minorHAnsi" w:cstheme="minorHAnsi"/>
          <w:color w:val="000000"/>
          <w:sz w:val="28"/>
          <w:szCs w:val="28"/>
        </w:rPr>
      </w:pPr>
      <w:r w:rsidRPr="005C3B6C">
        <w:rPr>
          <w:rStyle w:val="color24"/>
          <w:rFonts w:asciiTheme="minorHAnsi" w:hAnsiTheme="minorHAnsi" w:cstheme="minorHAnsi"/>
          <w:bCs/>
          <w:color w:val="000000"/>
          <w:sz w:val="28"/>
          <w:szCs w:val="28"/>
          <w:u w:val="single"/>
          <w:bdr w:val="none" w:sz="0" w:space="0" w:color="auto" w:frame="1"/>
        </w:rPr>
        <w:t xml:space="preserve">I </w:t>
      </w:r>
      <w:r w:rsidR="00BA3082" w:rsidRPr="005C3B6C">
        <w:rPr>
          <w:rStyle w:val="color24"/>
          <w:rFonts w:asciiTheme="minorHAnsi" w:hAnsiTheme="minorHAnsi" w:cstheme="minorHAnsi"/>
          <w:bCs/>
          <w:color w:val="000000"/>
          <w:sz w:val="28"/>
          <w:szCs w:val="28"/>
          <w:u w:val="single"/>
          <w:bdr w:val="none" w:sz="0" w:space="0" w:color="auto" w:frame="1"/>
        </w:rPr>
        <w:t>La chanson d'Alibert, "Nénufar"</w:t>
      </w:r>
    </w:p>
    <w:p w:rsidR="00BA3082" w:rsidRPr="00BA3082" w:rsidRDefault="00BA3082" w:rsidP="00BA3082">
      <w:pPr>
        <w:pStyle w:val="font7"/>
        <w:spacing w:before="0" w:beforeAutospacing="0" w:after="0" w:afterAutospacing="0"/>
        <w:jc w:val="both"/>
        <w:textAlignment w:val="baseline"/>
        <w:rPr>
          <w:rFonts w:asciiTheme="minorHAnsi" w:hAnsiTheme="minorHAnsi" w:cstheme="minorHAnsi"/>
          <w:color w:val="000000"/>
          <w:sz w:val="9"/>
          <w:szCs w:val="9"/>
        </w:rPr>
      </w:pPr>
      <w:r w:rsidRPr="00BA3082">
        <w:rPr>
          <w:rStyle w:val="wixguard"/>
          <w:rFonts w:asciiTheme="minorHAnsi" w:hAnsiTheme="minorHAnsi" w:cstheme="minorHAnsi"/>
          <w:b/>
          <w:bCs/>
          <w:color w:val="000000"/>
          <w:sz w:val="9"/>
          <w:szCs w:val="9"/>
          <w:u w:val="single"/>
          <w:bdr w:val="none" w:sz="0" w:space="0" w:color="auto" w:frame="1"/>
        </w:rPr>
        <w:t>​</w:t>
      </w:r>
    </w:p>
    <w:p w:rsidR="00BA3082" w:rsidRPr="00BA3082" w:rsidRDefault="00BA3082" w:rsidP="00BA3082">
      <w:pPr>
        <w:pStyle w:val="font7"/>
        <w:spacing w:before="0" w:beforeAutospacing="0" w:after="0" w:afterAutospacing="0"/>
        <w:jc w:val="both"/>
        <w:textAlignment w:val="baseline"/>
        <w:rPr>
          <w:rFonts w:asciiTheme="minorHAnsi" w:hAnsiTheme="minorHAnsi" w:cstheme="minorHAnsi"/>
          <w:color w:val="000000"/>
          <w:sz w:val="27"/>
          <w:szCs w:val="27"/>
        </w:rPr>
      </w:pPr>
      <w:r w:rsidRPr="00BA3082">
        <w:rPr>
          <w:rFonts w:asciiTheme="minorHAnsi" w:hAnsiTheme="minorHAnsi" w:cstheme="minorHAnsi"/>
          <w:color w:val="000000"/>
          <w:sz w:val="27"/>
          <w:szCs w:val="27"/>
        </w:rPr>
        <w:t>« Nénufar », « la marche officielle de la manifestation », </w:t>
      </w:r>
      <w:r w:rsidR="00B7211B">
        <w:rPr>
          <w:rFonts w:asciiTheme="minorHAnsi" w:hAnsiTheme="minorHAnsi" w:cstheme="minorHAnsi"/>
          <w:b/>
          <w:bCs/>
          <w:color w:val="000000"/>
          <w:sz w:val="27"/>
          <w:szCs w:val="27"/>
          <w:bdr w:val="none" w:sz="0" w:space="0" w:color="auto" w:frame="1"/>
        </w:rPr>
        <w:t xml:space="preserve">une chanson chantée par </w:t>
      </w:r>
      <w:r w:rsidRPr="00BA3082">
        <w:rPr>
          <w:rFonts w:asciiTheme="minorHAnsi" w:hAnsiTheme="minorHAnsi" w:cstheme="minorHAnsi"/>
          <w:b/>
          <w:bCs/>
          <w:color w:val="000000"/>
          <w:sz w:val="27"/>
          <w:szCs w:val="27"/>
          <w:bdr w:val="none" w:sz="0" w:space="0" w:color="auto" w:frame="1"/>
        </w:rPr>
        <w:t>Alibert, donne le ton du racisme</w:t>
      </w:r>
      <w:r w:rsidRPr="00BA3082">
        <w:rPr>
          <w:rFonts w:asciiTheme="minorHAnsi" w:hAnsiTheme="minorHAnsi" w:cstheme="minorHAnsi"/>
          <w:color w:val="000000"/>
          <w:sz w:val="27"/>
          <w:szCs w:val="27"/>
        </w:rPr>
        <w:t> en expliquant – en justifiant aussi – le comportement des visiteurs de cette exposition. </w:t>
      </w:r>
      <w:r w:rsidRPr="00BA3082">
        <w:rPr>
          <w:rFonts w:asciiTheme="minorHAnsi" w:hAnsiTheme="minorHAnsi" w:cstheme="minorHAnsi"/>
          <w:b/>
          <w:bCs/>
          <w:color w:val="000000"/>
          <w:sz w:val="27"/>
          <w:szCs w:val="27"/>
          <w:bdr w:val="none" w:sz="0" w:space="0" w:color="auto" w:frame="1"/>
        </w:rPr>
        <w:t>Tout est fait pour ridiculiser ce personnage</w:t>
      </w:r>
      <w:r w:rsidRPr="00BA3082">
        <w:rPr>
          <w:rFonts w:asciiTheme="minorHAnsi" w:hAnsiTheme="minorHAnsi" w:cstheme="minorHAnsi"/>
          <w:color w:val="000000"/>
          <w:sz w:val="27"/>
          <w:szCs w:val="27"/>
        </w:rPr>
        <w:t xml:space="preserve">, déjà nommé </w:t>
      </w:r>
      <w:r w:rsidRPr="00B7211B">
        <w:rPr>
          <w:rFonts w:asciiTheme="minorHAnsi" w:hAnsiTheme="minorHAnsi" w:cstheme="minorHAnsi"/>
          <w:i/>
          <w:color w:val="000000"/>
          <w:sz w:val="27"/>
          <w:szCs w:val="27"/>
        </w:rPr>
        <w:t>« négro »,</w:t>
      </w:r>
      <w:r w:rsidRPr="00BA3082">
        <w:rPr>
          <w:rFonts w:asciiTheme="minorHAnsi" w:hAnsiTheme="minorHAnsi" w:cstheme="minorHAnsi"/>
          <w:color w:val="000000"/>
          <w:sz w:val="27"/>
          <w:szCs w:val="27"/>
        </w:rPr>
        <w:t xml:space="preserve"> à commencer par son physique qui forme le refrain :</w:t>
      </w:r>
      <w:r w:rsidRPr="00BA3082">
        <w:rPr>
          <w:rFonts w:asciiTheme="minorHAnsi" w:hAnsiTheme="minorHAnsi" w:cstheme="minorHAnsi"/>
          <w:i/>
          <w:color w:val="000000"/>
          <w:sz w:val="27"/>
          <w:szCs w:val="27"/>
        </w:rPr>
        <w:t xml:space="preserve"> « Tu as le nez en l’air / Et les </w:t>
      </w:r>
      <w:proofErr w:type="spellStart"/>
      <w:r w:rsidRPr="00BA3082">
        <w:rPr>
          <w:rFonts w:asciiTheme="minorHAnsi" w:hAnsiTheme="minorHAnsi" w:cstheme="minorHAnsi"/>
          <w:i/>
          <w:color w:val="000000"/>
          <w:sz w:val="27"/>
          <w:szCs w:val="27"/>
        </w:rPr>
        <w:t>ch’veux</w:t>
      </w:r>
      <w:proofErr w:type="spellEnd"/>
      <w:r w:rsidRPr="00BA3082">
        <w:rPr>
          <w:rFonts w:asciiTheme="minorHAnsi" w:hAnsiTheme="minorHAnsi" w:cstheme="minorHAnsi"/>
          <w:i/>
          <w:color w:val="000000"/>
          <w:sz w:val="27"/>
          <w:szCs w:val="27"/>
        </w:rPr>
        <w:t xml:space="preserve"> en paille de fer ». </w:t>
      </w:r>
      <w:r w:rsidRPr="00BA3082">
        <w:rPr>
          <w:rFonts w:asciiTheme="minorHAnsi" w:hAnsiTheme="minorHAnsi" w:cstheme="minorHAnsi"/>
          <w:color w:val="000000"/>
          <w:sz w:val="27"/>
          <w:szCs w:val="27"/>
        </w:rPr>
        <w:t xml:space="preserve">On note l’insistance sur la couleur noire, quand le dos de sa </w:t>
      </w:r>
      <w:r w:rsidRPr="00B7211B">
        <w:rPr>
          <w:rFonts w:asciiTheme="minorHAnsi" w:hAnsiTheme="minorHAnsi" w:cstheme="minorHAnsi"/>
          <w:i/>
          <w:color w:val="000000"/>
          <w:sz w:val="27"/>
          <w:szCs w:val="27"/>
        </w:rPr>
        <w:t>« chérie »</w:t>
      </w:r>
      <w:r w:rsidRPr="00BA3082">
        <w:rPr>
          <w:rFonts w:asciiTheme="minorHAnsi" w:hAnsiTheme="minorHAnsi" w:cstheme="minorHAnsi"/>
          <w:color w:val="000000"/>
          <w:sz w:val="27"/>
          <w:szCs w:val="27"/>
        </w:rPr>
        <w:t xml:space="preserve">  transformé en ardoise, ou bien quand il demande </w:t>
      </w:r>
      <w:r w:rsidRPr="00B7211B">
        <w:rPr>
          <w:rFonts w:asciiTheme="minorHAnsi" w:hAnsiTheme="minorHAnsi" w:cstheme="minorHAnsi"/>
          <w:i/>
          <w:color w:val="000000"/>
          <w:sz w:val="27"/>
          <w:szCs w:val="27"/>
        </w:rPr>
        <w:t>« trente kilos »</w:t>
      </w:r>
      <w:r w:rsidRPr="00BA3082">
        <w:rPr>
          <w:rFonts w:asciiTheme="minorHAnsi" w:hAnsiTheme="minorHAnsi" w:cstheme="minorHAnsi"/>
          <w:color w:val="000000"/>
          <w:sz w:val="27"/>
          <w:szCs w:val="27"/>
        </w:rPr>
        <w:t xml:space="preserve"> de rouge à lèvres car </w:t>
      </w:r>
      <w:r w:rsidRPr="00B7211B">
        <w:rPr>
          <w:rFonts w:asciiTheme="minorHAnsi" w:hAnsiTheme="minorHAnsi" w:cstheme="minorHAnsi"/>
          <w:color w:val="000000"/>
          <w:sz w:val="27"/>
          <w:szCs w:val="27"/>
        </w:rPr>
        <w:t xml:space="preserve">« c’est une négresse à plateaux. » </w:t>
      </w:r>
      <w:r w:rsidRPr="00BA3082">
        <w:rPr>
          <w:rFonts w:asciiTheme="minorHAnsi" w:hAnsiTheme="minorHAnsi" w:cstheme="minorHAnsi"/>
          <w:color w:val="000000"/>
          <w:sz w:val="27"/>
          <w:szCs w:val="27"/>
        </w:rPr>
        <w:t>La chanson accentue aussi</w:t>
      </w:r>
      <w:r w:rsidRPr="00BA3082">
        <w:rPr>
          <w:rFonts w:asciiTheme="minorHAnsi" w:hAnsiTheme="minorHAnsi" w:cstheme="minorHAnsi"/>
          <w:b/>
          <w:bCs/>
          <w:color w:val="000000"/>
          <w:sz w:val="27"/>
          <w:szCs w:val="27"/>
          <w:bdr w:val="none" w:sz="0" w:space="0" w:color="auto" w:frame="1"/>
        </w:rPr>
        <w:t> le double regard que le colonisateur est incité à porter sur le colonisé</w:t>
      </w:r>
      <w:r w:rsidRPr="00BA3082">
        <w:rPr>
          <w:rFonts w:asciiTheme="minorHAnsi" w:hAnsiTheme="minorHAnsi" w:cstheme="minorHAnsi"/>
          <w:color w:val="000000"/>
          <w:sz w:val="27"/>
          <w:szCs w:val="27"/>
        </w:rPr>
        <w:t> :</w:t>
      </w:r>
    </w:p>
    <w:p w:rsidR="00BA3082" w:rsidRPr="00BA3082" w:rsidRDefault="00BA3082" w:rsidP="00BA3082">
      <w:pPr>
        <w:pStyle w:val="font8"/>
        <w:numPr>
          <w:ilvl w:val="0"/>
          <w:numId w:val="1"/>
        </w:numPr>
        <w:spacing w:before="0" w:beforeAutospacing="0" w:after="0" w:afterAutospacing="0"/>
        <w:ind w:left="120"/>
        <w:jc w:val="both"/>
        <w:textAlignment w:val="baseline"/>
        <w:rPr>
          <w:rFonts w:asciiTheme="minorHAnsi" w:hAnsiTheme="minorHAnsi" w:cstheme="minorHAnsi"/>
          <w:color w:val="000000"/>
          <w:sz w:val="27"/>
          <w:szCs w:val="27"/>
        </w:rPr>
      </w:pPr>
      <w:r w:rsidRPr="00BA3082">
        <w:rPr>
          <w:rFonts w:asciiTheme="minorHAnsi" w:hAnsiTheme="minorHAnsi" w:cstheme="minorHAnsi"/>
          <w:color w:val="000000"/>
          <w:sz w:val="27"/>
          <w:szCs w:val="27"/>
          <w:bdr w:val="none" w:sz="0" w:space="0" w:color="auto" w:frame="1"/>
        </w:rPr>
        <w:t>D’un côté, il est </w:t>
      </w:r>
      <w:r w:rsidRPr="00BA3082">
        <w:rPr>
          <w:rFonts w:asciiTheme="minorHAnsi" w:hAnsiTheme="minorHAnsi" w:cstheme="minorHAnsi"/>
          <w:b/>
          <w:bCs/>
          <w:color w:val="000000"/>
          <w:sz w:val="27"/>
          <w:szCs w:val="27"/>
          <w:bdr w:val="none" w:sz="0" w:space="0" w:color="auto" w:frame="1"/>
        </w:rPr>
        <w:t>intellectuellement inférieur, un primitif</w:t>
      </w:r>
      <w:r w:rsidRPr="00BA3082">
        <w:rPr>
          <w:rFonts w:asciiTheme="minorHAnsi" w:hAnsiTheme="minorHAnsi" w:cstheme="minorHAnsi"/>
          <w:color w:val="000000"/>
          <w:sz w:val="27"/>
          <w:szCs w:val="27"/>
          <w:bdr w:val="none" w:sz="0" w:space="0" w:color="auto" w:frame="1"/>
        </w:rPr>
        <w:t xml:space="preserve">, </w:t>
      </w:r>
      <w:r w:rsidRPr="00B7211B">
        <w:rPr>
          <w:rFonts w:asciiTheme="minorHAnsi" w:hAnsiTheme="minorHAnsi" w:cstheme="minorHAnsi"/>
          <w:i/>
          <w:color w:val="000000"/>
          <w:sz w:val="27"/>
          <w:szCs w:val="27"/>
          <w:bdr w:val="none" w:sz="0" w:space="0" w:color="auto" w:frame="1"/>
        </w:rPr>
        <w:t xml:space="preserve">« Pour être élégant / C’est aux pieds qu’il mettait ses gants », </w:t>
      </w:r>
      <w:r w:rsidRPr="00BA3082">
        <w:rPr>
          <w:rFonts w:asciiTheme="minorHAnsi" w:hAnsiTheme="minorHAnsi" w:cstheme="minorHAnsi"/>
          <w:color w:val="000000"/>
          <w:sz w:val="27"/>
          <w:szCs w:val="27"/>
          <w:bdr w:val="none" w:sz="0" w:space="0" w:color="auto" w:frame="1"/>
        </w:rPr>
        <w:t xml:space="preserve">et c’est ce sur quoi insiste la répétition, </w:t>
      </w:r>
      <w:r w:rsidRPr="00BA3082">
        <w:rPr>
          <w:rFonts w:asciiTheme="minorHAnsi" w:hAnsiTheme="minorHAnsi" w:cstheme="minorHAnsi"/>
          <w:i/>
          <w:color w:val="000000"/>
          <w:sz w:val="27"/>
          <w:szCs w:val="27"/>
          <w:bdr w:val="none" w:sz="0" w:space="0" w:color="auto" w:frame="1"/>
        </w:rPr>
        <w:t xml:space="preserve">« T’as du </w:t>
      </w:r>
      <w:proofErr w:type="spellStart"/>
      <w:r w:rsidRPr="00BA3082">
        <w:rPr>
          <w:rFonts w:asciiTheme="minorHAnsi" w:hAnsiTheme="minorHAnsi" w:cstheme="minorHAnsi"/>
          <w:i/>
          <w:color w:val="000000"/>
          <w:sz w:val="27"/>
          <w:szCs w:val="27"/>
          <w:bdr w:val="none" w:sz="0" w:space="0" w:color="auto" w:frame="1"/>
        </w:rPr>
        <w:t>r’tard</w:t>
      </w:r>
      <w:proofErr w:type="spellEnd"/>
      <w:r w:rsidRPr="00BA3082">
        <w:rPr>
          <w:rFonts w:asciiTheme="minorHAnsi" w:hAnsiTheme="minorHAnsi" w:cstheme="minorHAnsi"/>
          <w:i/>
          <w:color w:val="000000"/>
          <w:sz w:val="27"/>
          <w:szCs w:val="27"/>
          <w:bdr w:val="none" w:sz="0" w:space="0" w:color="auto" w:frame="1"/>
        </w:rPr>
        <w:t> ».</w:t>
      </w:r>
    </w:p>
    <w:p w:rsidR="00BA3082" w:rsidRPr="00BA3082" w:rsidRDefault="00BA3082" w:rsidP="00BA3082">
      <w:pPr>
        <w:pStyle w:val="font8"/>
        <w:numPr>
          <w:ilvl w:val="0"/>
          <w:numId w:val="1"/>
        </w:numPr>
        <w:spacing w:before="0" w:beforeAutospacing="0" w:after="0" w:afterAutospacing="0"/>
        <w:ind w:left="120"/>
        <w:jc w:val="both"/>
        <w:textAlignment w:val="baseline"/>
        <w:rPr>
          <w:rFonts w:asciiTheme="minorHAnsi" w:hAnsiTheme="minorHAnsi" w:cstheme="minorHAnsi"/>
          <w:color w:val="000000"/>
          <w:sz w:val="27"/>
          <w:szCs w:val="27"/>
        </w:rPr>
      </w:pPr>
      <w:r w:rsidRPr="00BA3082">
        <w:rPr>
          <w:rFonts w:asciiTheme="minorHAnsi" w:hAnsiTheme="minorHAnsi" w:cstheme="minorHAnsi"/>
          <w:color w:val="000000"/>
          <w:sz w:val="27"/>
          <w:szCs w:val="27"/>
          <w:bdr w:val="none" w:sz="0" w:space="0" w:color="auto" w:frame="1"/>
        </w:rPr>
        <w:t>De l’autre, il est vu comme </w:t>
      </w:r>
      <w:r w:rsidRPr="00BA3082">
        <w:rPr>
          <w:rFonts w:asciiTheme="minorHAnsi" w:hAnsiTheme="minorHAnsi" w:cstheme="minorHAnsi"/>
          <w:b/>
          <w:bCs/>
          <w:color w:val="000000"/>
          <w:sz w:val="27"/>
          <w:szCs w:val="27"/>
          <w:bdr w:val="none" w:sz="0" w:space="0" w:color="auto" w:frame="1"/>
        </w:rPr>
        <w:t>un grand enfant</w:t>
      </w:r>
      <w:r w:rsidRPr="00BA3082">
        <w:rPr>
          <w:rFonts w:asciiTheme="minorHAnsi" w:hAnsiTheme="minorHAnsi" w:cstheme="minorHAnsi"/>
          <w:color w:val="000000"/>
          <w:sz w:val="27"/>
          <w:szCs w:val="27"/>
          <w:bdr w:val="none" w:sz="0" w:space="0" w:color="auto" w:frame="1"/>
        </w:rPr>
        <w:t xml:space="preserve">, souriant toujours, </w:t>
      </w:r>
      <w:r w:rsidRPr="00BA3082">
        <w:rPr>
          <w:rFonts w:asciiTheme="minorHAnsi" w:hAnsiTheme="minorHAnsi" w:cstheme="minorHAnsi"/>
          <w:i/>
          <w:color w:val="000000"/>
          <w:sz w:val="27"/>
          <w:szCs w:val="27"/>
          <w:bdr w:val="none" w:sz="0" w:space="0" w:color="auto" w:frame="1"/>
        </w:rPr>
        <w:t>« Un joyeux lascar », « un p’tit rigolard », « T’es un débrouillard ».</w:t>
      </w:r>
    </w:p>
    <w:p w:rsidR="00BA3082" w:rsidRPr="00BA3082" w:rsidRDefault="00BA3082" w:rsidP="00B7211B">
      <w:pPr>
        <w:pStyle w:val="font8"/>
        <w:spacing w:before="0" w:beforeAutospacing="0" w:after="0" w:afterAutospacing="0"/>
        <w:ind w:left="120"/>
        <w:jc w:val="both"/>
        <w:textAlignment w:val="baseline"/>
        <w:rPr>
          <w:rFonts w:asciiTheme="minorHAnsi" w:hAnsiTheme="minorHAnsi" w:cstheme="minorHAnsi"/>
          <w:color w:val="000000"/>
          <w:sz w:val="27"/>
          <w:szCs w:val="27"/>
        </w:rPr>
      </w:pPr>
      <w:r>
        <w:rPr>
          <w:rFonts w:asciiTheme="minorHAnsi" w:hAnsiTheme="minorHAnsi" w:cstheme="minorHAnsi"/>
          <w:color w:val="000000"/>
          <w:sz w:val="27"/>
          <w:szCs w:val="27"/>
          <w:bdr w:val="none" w:sz="0" w:space="0" w:color="auto" w:frame="1"/>
        </w:rPr>
        <w:t xml:space="preserve">On peut penser à la publicité pour le chocolat </w:t>
      </w:r>
      <w:proofErr w:type="spellStart"/>
      <w:r>
        <w:rPr>
          <w:rFonts w:asciiTheme="minorHAnsi" w:hAnsiTheme="minorHAnsi" w:cstheme="minorHAnsi"/>
          <w:color w:val="000000"/>
          <w:sz w:val="27"/>
          <w:szCs w:val="27"/>
          <w:bdr w:val="none" w:sz="0" w:space="0" w:color="auto" w:frame="1"/>
        </w:rPr>
        <w:t>Banania</w:t>
      </w:r>
      <w:proofErr w:type="spellEnd"/>
      <w:r>
        <w:rPr>
          <w:rFonts w:asciiTheme="minorHAnsi" w:hAnsiTheme="minorHAnsi" w:cstheme="minorHAnsi"/>
          <w:color w:val="000000"/>
          <w:sz w:val="27"/>
          <w:szCs w:val="27"/>
          <w:bdr w:val="none" w:sz="0" w:space="0" w:color="auto" w:frame="1"/>
        </w:rPr>
        <w:t xml:space="preserve"> qui date de la même époque et montre un noir souriant.</w:t>
      </w:r>
    </w:p>
    <w:p w:rsidR="00BA3082" w:rsidRPr="00BA3082" w:rsidRDefault="00BA3082" w:rsidP="00BA3082">
      <w:pPr>
        <w:textAlignment w:val="baseline"/>
        <w:rPr>
          <w:rStyle w:val="Lienhypertexte"/>
          <w:rFonts w:cstheme="minorHAnsi"/>
          <w:sz w:val="15"/>
          <w:szCs w:val="15"/>
          <w:u w:val="none"/>
          <w:bdr w:val="none" w:sz="0" w:space="0" w:color="auto" w:frame="1"/>
        </w:rPr>
      </w:pPr>
      <w:r w:rsidRPr="00BA3082">
        <w:rPr>
          <w:rFonts w:cstheme="minorHAnsi"/>
          <w:color w:val="000000"/>
          <w:sz w:val="15"/>
          <w:szCs w:val="15"/>
        </w:rPr>
        <w:fldChar w:fldCharType="begin"/>
      </w:r>
      <w:r w:rsidRPr="00BA3082">
        <w:rPr>
          <w:rFonts w:cstheme="minorHAnsi"/>
          <w:color w:val="000000"/>
          <w:sz w:val="15"/>
          <w:szCs w:val="15"/>
        </w:rPr>
        <w:instrText xml:space="preserve"> HYPERLINK "https://www.youtube.com/watch?v=hGhVbUSoloY" \t "_blank" </w:instrText>
      </w:r>
      <w:r w:rsidRPr="00BA3082">
        <w:rPr>
          <w:rFonts w:cstheme="minorHAnsi"/>
          <w:color w:val="000000"/>
          <w:sz w:val="15"/>
          <w:szCs w:val="15"/>
        </w:rPr>
        <w:fldChar w:fldCharType="separate"/>
      </w:r>
    </w:p>
    <w:p w:rsidR="00BA3082" w:rsidRPr="00B7211B" w:rsidRDefault="00BA3082" w:rsidP="00B7211B">
      <w:pPr>
        <w:textAlignment w:val="baseline"/>
        <w:rPr>
          <w:rFonts w:cstheme="minorHAnsi"/>
          <w:color w:val="000000"/>
        </w:rPr>
      </w:pPr>
      <w:r w:rsidRPr="00BA3082">
        <w:rPr>
          <w:rFonts w:cstheme="minorHAnsi"/>
          <w:color w:val="000000"/>
          <w:sz w:val="15"/>
          <w:szCs w:val="15"/>
        </w:rPr>
        <w:fldChar w:fldCharType="end"/>
      </w:r>
      <w:r w:rsidRPr="00BA3082">
        <w:rPr>
          <w:rFonts w:cstheme="minorHAnsi"/>
          <w:color w:val="000000"/>
          <w:sz w:val="27"/>
          <w:szCs w:val="27"/>
          <w:bdr w:val="none" w:sz="0" w:space="0" w:color="auto" w:frame="1"/>
        </w:rPr>
        <w:t>Cette chanson est une "marche", et l'on ne peut qu'être frappé par </w:t>
      </w:r>
      <w:r w:rsidRPr="00BA3082">
        <w:rPr>
          <w:rFonts w:cstheme="minorHAnsi"/>
          <w:b/>
          <w:bCs/>
          <w:color w:val="000000"/>
          <w:sz w:val="27"/>
          <w:szCs w:val="27"/>
          <w:bdr w:val="none" w:sz="0" w:space="0" w:color="auto" w:frame="1"/>
        </w:rPr>
        <w:t>son rythme martelé, militaire</w:t>
      </w:r>
      <w:r w:rsidRPr="00BA3082">
        <w:rPr>
          <w:rFonts w:cstheme="minorHAnsi"/>
          <w:color w:val="000000"/>
          <w:sz w:val="27"/>
          <w:szCs w:val="27"/>
          <w:bdr w:val="none" w:sz="0" w:space="0" w:color="auto" w:frame="1"/>
        </w:rPr>
        <w:t> qui rappelle </w:t>
      </w:r>
      <w:r w:rsidRPr="00BA3082">
        <w:rPr>
          <w:rFonts w:cstheme="minorHAnsi"/>
          <w:b/>
          <w:bCs/>
          <w:color w:val="000000"/>
          <w:sz w:val="27"/>
          <w:szCs w:val="27"/>
          <w:bdr w:val="none" w:sz="0" w:space="0" w:color="auto" w:frame="1"/>
        </w:rPr>
        <w:t xml:space="preserve">la façon dont ces colonies, si fièrement présentées, ont été conquises, par </w:t>
      </w:r>
      <w:r w:rsidR="00FD596A" w:rsidRPr="00BA3082">
        <w:rPr>
          <w:rFonts w:cstheme="minorHAnsi"/>
          <w:b/>
          <w:bCs/>
          <w:color w:val="000000"/>
          <w:sz w:val="27"/>
          <w:szCs w:val="27"/>
          <w:bdr w:val="none" w:sz="0" w:space="0" w:color="auto" w:frame="1"/>
        </w:rPr>
        <w:t>l’armée.</w:t>
      </w:r>
    </w:p>
    <w:p w:rsidR="00BA3082" w:rsidRPr="00BA3082" w:rsidRDefault="00BA3082" w:rsidP="00BA3082">
      <w:pPr>
        <w:pStyle w:val="font7"/>
        <w:spacing w:before="0" w:beforeAutospacing="0" w:after="0" w:afterAutospacing="0"/>
        <w:jc w:val="both"/>
        <w:textAlignment w:val="baseline"/>
        <w:rPr>
          <w:rFonts w:asciiTheme="minorHAnsi" w:hAnsiTheme="minorHAnsi" w:cstheme="minorHAnsi"/>
          <w:color w:val="000000"/>
          <w:sz w:val="27"/>
          <w:szCs w:val="27"/>
        </w:rPr>
      </w:pPr>
    </w:p>
    <w:p w:rsidR="00BA3082" w:rsidRPr="005C3B6C" w:rsidRDefault="00B7211B" w:rsidP="00BA3082">
      <w:pPr>
        <w:pStyle w:val="font7"/>
        <w:spacing w:before="0" w:beforeAutospacing="0" w:after="0" w:afterAutospacing="0"/>
        <w:jc w:val="both"/>
        <w:textAlignment w:val="baseline"/>
        <w:rPr>
          <w:rFonts w:asciiTheme="minorHAnsi" w:hAnsiTheme="minorHAnsi" w:cstheme="minorHAnsi"/>
          <w:color w:val="000000"/>
          <w:sz w:val="28"/>
          <w:szCs w:val="28"/>
        </w:rPr>
      </w:pPr>
      <w:r w:rsidRPr="005C3B6C">
        <w:rPr>
          <w:rStyle w:val="color24"/>
          <w:rFonts w:asciiTheme="minorHAnsi" w:hAnsiTheme="minorHAnsi" w:cstheme="minorHAnsi"/>
          <w:bCs/>
          <w:color w:val="000000"/>
          <w:sz w:val="28"/>
          <w:szCs w:val="28"/>
          <w:u w:val="single"/>
          <w:bdr w:val="none" w:sz="0" w:space="0" w:color="auto" w:frame="1"/>
        </w:rPr>
        <w:t>II</w:t>
      </w:r>
      <w:r w:rsidRPr="005C3B6C">
        <w:rPr>
          <w:rFonts w:asciiTheme="minorHAnsi" w:hAnsiTheme="minorHAnsi" w:cstheme="minorHAnsi"/>
          <w:color w:val="000000"/>
          <w:sz w:val="28"/>
          <w:szCs w:val="28"/>
        </w:rPr>
        <w:t xml:space="preserve"> </w:t>
      </w:r>
      <w:r w:rsidR="00BA3082" w:rsidRPr="005C3B6C">
        <w:rPr>
          <w:rFonts w:asciiTheme="minorHAnsi" w:hAnsiTheme="minorHAnsi" w:cstheme="minorHAnsi"/>
          <w:bCs/>
          <w:color w:val="000000"/>
          <w:sz w:val="28"/>
          <w:szCs w:val="28"/>
          <w:u w:val="single"/>
          <w:bdr w:val="none" w:sz="0" w:space="0" w:color="auto" w:frame="1"/>
        </w:rPr>
        <w:t>Le racisme intériorisé</w:t>
      </w:r>
      <w:r w:rsidRPr="005C3B6C">
        <w:rPr>
          <w:rFonts w:asciiTheme="minorHAnsi" w:hAnsiTheme="minorHAnsi" w:cstheme="minorHAnsi"/>
          <w:bCs/>
          <w:color w:val="000000"/>
          <w:sz w:val="28"/>
          <w:szCs w:val="28"/>
          <w:u w:val="single"/>
          <w:bdr w:val="none" w:sz="0" w:space="0" w:color="auto" w:frame="1"/>
        </w:rPr>
        <w:t xml:space="preserve"> des Français </w:t>
      </w:r>
    </w:p>
    <w:p w:rsidR="00BA3082" w:rsidRDefault="00BA3082" w:rsidP="00BA3082">
      <w:pPr>
        <w:pStyle w:val="font8"/>
        <w:spacing w:before="0" w:beforeAutospacing="0" w:after="0" w:afterAutospacing="0"/>
        <w:jc w:val="both"/>
        <w:textAlignment w:val="baseline"/>
        <w:rPr>
          <w:rFonts w:asciiTheme="minorHAnsi" w:hAnsiTheme="minorHAnsi" w:cstheme="minorHAnsi"/>
          <w:color w:val="000000"/>
          <w:sz w:val="27"/>
          <w:szCs w:val="27"/>
          <w:bdr w:val="none" w:sz="0" w:space="0" w:color="auto" w:frame="1"/>
        </w:rPr>
      </w:pPr>
      <w:r w:rsidRPr="00BA3082">
        <w:rPr>
          <w:rFonts w:asciiTheme="minorHAnsi" w:hAnsiTheme="minorHAnsi" w:cstheme="minorHAnsi"/>
          <w:color w:val="000000"/>
          <w:sz w:val="27"/>
          <w:szCs w:val="27"/>
          <w:bdr w:val="none" w:sz="0" w:space="0" w:color="auto" w:frame="1"/>
        </w:rPr>
        <w:t xml:space="preserve">Comment, dans ces conditions, les visiteurs pourraient-ils considérer les Kanak autrement que des animaux sauvages ? </w:t>
      </w:r>
      <w:r w:rsidRPr="00BA3082">
        <w:rPr>
          <w:rFonts w:asciiTheme="minorHAnsi" w:hAnsiTheme="minorHAnsi" w:cstheme="minorHAnsi"/>
          <w:i/>
          <w:color w:val="000000"/>
          <w:sz w:val="27"/>
          <w:szCs w:val="27"/>
          <w:bdr w:val="none" w:sz="0" w:space="0" w:color="auto" w:frame="1"/>
        </w:rPr>
        <w:t>« On nous jetait du pain, des bananes, des cacahuètes, des caramels… Des cailloux, aussi. »,</w:t>
      </w:r>
      <w:r>
        <w:rPr>
          <w:rFonts w:asciiTheme="minorHAnsi" w:hAnsiTheme="minorHAnsi" w:cstheme="minorHAnsi"/>
          <w:color w:val="000000"/>
          <w:sz w:val="27"/>
          <w:szCs w:val="27"/>
          <w:bdr w:val="none" w:sz="0" w:space="0" w:color="auto" w:frame="1"/>
        </w:rPr>
        <w:t xml:space="preserve"> </w:t>
      </w:r>
      <w:proofErr w:type="gramStart"/>
      <w:r>
        <w:rPr>
          <w:rFonts w:asciiTheme="minorHAnsi" w:hAnsiTheme="minorHAnsi" w:cstheme="minorHAnsi"/>
          <w:color w:val="000000"/>
          <w:sz w:val="27"/>
          <w:szCs w:val="27"/>
          <w:bdr w:val="none" w:sz="0" w:space="0" w:color="auto" w:frame="1"/>
        </w:rPr>
        <w:t>explique</w:t>
      </w:r>
      <w:proofErr w:type="gramEnd"/>
      <w:r>
        <w:rPr>
          <w:rFonts w:asciiTheme="minorHAnsi" w:hAnsiTheme="minorHAnsi" w:cstheme="minorHAnsi"/>
          <w:color w:val="000000"/>
          <w:sz w:val="27"/>
          <w:szCs w:val="27"/>
          <w:bdr w:val="none" w:sz="0" w:space="0" w:color="auto" w:frame="1"/>
        </w:rPr>
        <w:t xml:space="preserve"> le narrateur.</w:t>
      </w:r>
    </w:p>
    <w:p w:rsidR="00BA3082" w:rsidRDefault="00BA3082" w:rsidP="00BA3082">
      <w:pPr>
        <w:pStyle w:val="font8"/>
        <w:spacing w:before="0" w:beforeAutospacing="0" w:after="0" w:afterAutospacing="0"/>
        <w:jc w:val="both"/>
        <w:textAlignment w:val="baseline"/>
        <w:rPr>
          <w:rFonts w:asciiTheme="minorHAnsi" w:hAnsiTheme="minorHAnsi" w:cstheme="minorHAnsi"/>
          <w:color w:val="000000"/>
          <w:sz w:val="27"/>
          <w:szCs w:val="27"/>
          <w:bdr w:val="none" w:sz="0" w:space="0" w:color="auto" w:frame="1"/>
        </w:rPr>
      </w:pPr>
    </w:p>
    <w:p w:rsidR="00BA3082" w:rsidRPr="00BA3082" w:rsidRDefault="00BA3082" w:rsidP="00BA3082">
      <w:pPr>
        <w:pStyle w:val="font8"/>
        <w:spacing w:before="0" w:beforeAutospacing="0" w:after="0" w:afterAutospacing="0"/>
        <w:jc w:val="both"/>
        <w:textAlignment w:val="baseline"/>
        <w:rPr>
          <w:rFonts w:asciiTheme="minorHAnsi" w:hAnsiTheme="minorHAnsi" w:cstheme="minorHAnsi"/>
          <w:color w:val="000000"/>
          <w:sz w:val="27"/>
          <w:szCs w:val="27"/>
        </w:rPr>
      </w:pPr>
      <w:r>
        <w:rPr>
          <w:rFonts w:asciiTheme="minorHAnsi" w:hAnsiTheme="minorHAnsi" w:cstheme="minorHAnsi"/>
          <w:color w:val="000000"/>
          <w:sz w:val="27"/>
          <w:szCs w:val="27"/>
          <w:bdr w:val="none" w:sz="0" w:space="0" w:color="auto" w:frame="1"/>
        </w:rPr>
        <w:t>E</w:t>
      </w:r>
      <w:r w:rsidRPr="00BA3082">
        <w:rPr>
          <w:rFonts w:asciiTheme="minorHAnsi" w:hAnsiTheme="minorHAnsi" w:cstheme="minorHAnsi"/>
          <w:color w:val="000000"/>
          <w:sz w:val="27"/>
          <w:szCs w:val="27"/>
          <w:bdr w:val="none" w:sz="0" w:space="0" w:color="auto" w:frame="1"/>
        </w:rPr>
        <w:t>t c’est ce que confirme le cri du conducteur,</w:t>
      </w:r>
      <w:r w:rsidRPr="00B7211B">
        <w:rPr>
          <w:rFonts w:asciiTheme="minorHAnsi" w:hAnsiTheme="minorHAnsi" w:cstheme="minorHAnsi"/>
          <w:i/>
          <w:color w:val="000000"/>
          <w:sz w:val="27"/>
          <w:szCs w:val="27"/>
          <w:bdr w:val="none" w:sz="0" w:space="0" w:color="auto" w:frame="1"/>
        </w:rPr>
        <w:t xml:space="preserve"> « Tu ne peux pas faire gaffe, </w:t>
      </w:r>
      <w:r w:rsidRPr="00FD596A">
        <w:rPr>
          <w:rFonts w:asciiTheme="minorHAnsi" w:hAnsiTheme="minorHAnsi" w:cstheme="minorHAnsi"/>
          <w:b/>
          <w:i/>
          <w:color w:val="000000"/>
          <w:sz w:val="27"/>
          <w:szCs w:val="27"/>
          <w:bdr w:val="none" w:sz="0" w:space="0" w:color="auto" w:frame="1"/>
        </w:rPr>
        <w:t>le chimpanzé </w:t>
      </w:r>
      <w:r w:rsidRPr="00B7211B">
        <w:rPr>
          <w:rFonts w:asciiTheme="minorHAnsi" w:hAnsiTheme="minorHAnsi" w:cstheme="minorHAnsi"/>
          <w:i/>
          <w:color w:val="000000"/>
          <w:sz w:val="27"/>
          <w:szCs w:val="27"/>
          <w:bdr w:val="none" w:sz="0" w:space="0" w:color="auto" w:frame="1"/>
        </w:rPr>
        <w:t>! Tu descends de ta liane, ou quoi… Tu te cr</w:t>
      </w:r>
      <w:r w:rsidR="00FD596A">
        <w:rPr>
          <w:rFonts w:asciiTheme="minorHAnsi" w:hAnsiTheme="minorHAnsi" w:cstheme="minorHAnsi"/>
          <w:i/>
          <w:color w:val="000000"/>
          <w:sz w:val="27"/>
          <w:szCs w:val="27"/>
          <w:bdr w:val="none" w:sz="0" w:space="0" w:color="auto" w:frame="1"/>
        </w:rPr>
        <w:t xml:space="preserve">ois encore dans la brousse ? ». Ce cri </w:t>
      </w:r>
      <w:r w:rsidRPr="00BA3082">
        <w:rPr>
          <w:rFonts w:asciiTheme="minorHAnsi" w:hAnsiTheme="minorHAnsi" w:cstheme="minorHAnsi"/>
          <w:color w:val="000000"/>
          <w:sz w:val="27"/>
          <w:szCs w:val="27"/>
          <w:bdr w:val="none" w:sz="0" w:space="0" w:color="auto" w:frame="1"/>
        </w:rPr>
        <w:t>provoque le rire d’une passante. </w:t>
      </w:r>
      <w:r w:rsidRPr="00BA3082">
        <w:rPr>
          <w:rFonts w:asciiTheme="minorHAnsi" w:hAnsiTheme="minorHAnsi" w:cstheme="minorHAnsi"/>
          <w:b/>
          <w:bCs/>
          <w:color w:val="000000"/>
          <w:sz w:val="27"/>
          <w:szCs w:val="27"/>
          <w:bdr w:val="none" w:sz="0" w:space="0" w:color="auto" w:frame="1"/>
        </w:rPr>
        <w:t>L’animalisation, l’idée de sauvagerie, sont totalement installées dans l’esprit des occidentaux</w:t>
      </w:r>
      <w:r w:rsidRPr="00BA3082">
        <w:rPr>
          <w:rFonts w:asciiTheme="minorHAnsi" w:hAnsiTheme="minorHAnsi" w:cstheme="minorHAnsi"/>
          <w:color w:val="000000"/>
          <w:sz w:val="27"/>
          <w:szCs w:val="27"/>
          <w:bdr w:val="none" w:sz="0" w:space="0" w:color="auto" w:frame="1"/>
        </w:rPr>
        <w:t>. </w:t>
      </w:r>
    </w:p>
    <w:p w:rsidR="00BA3082" w:rsidRDefault="00BA3082" w:rsidP="00BA3082">
      <w:pPr>
        <w:pStyle w:val="font7"/>
        <w:spacing w:before="0" w:beforeAutospacing="0" w:after="0" w:afterAutospacing="0"/>
        <w:jc w:val="both"/>
        <w:textAlignment w:val="baseline"/>
        <w:rPr>
          <w:rFonts w:asciiTheme="minorHAnsi" w:hAnsiTheme="minorHAnsi" w:cstheme="minorHAnsi"/>
          <w:b/>
          <w:bCs/>
          <w:color w:val="000000"/>
          <w:sz w:val="27"/>
          <w:szCs w:val="27"/>
          <w:bdr w:val="none" w:sz="0" w:space="0" w:color="auto" w:frame="1"/>
        </w:rPr>
      </w:pPr>
    </w:p>
    <w:p w:rsidR="00BA3082" w:rsidRPr="00BA3082" w:rsidRDefault="00BA3082" w:rsidP="00BA3082">
      <w:pPr>
        <w:pStyle w:val="font7"/>
        <w:spacing w:before="0" w:beforeAutospacing="0" w:after="0" w:afterAutospacing="0"/>
        <w:jc w:val="both"/>
        <w:textAlignment w:val="baseline"/>
        <w:rPr>
          <w:rFonts w:asciiTheme="minorHAnsi" w:hAnsiTheme="minorHAnsi" w:cstheme="minorHAnsi"/>
          <w:color w:val="000000"/>
          <w:sz w:val="27"/>
          <w:szCs w:val="27"/>
        </w:rPr>
      </w:pPr>
      <w:r w:rsidRPr="00BA3082">
        <w:rPr>
          <w:rFonts w:asciiTheme="minorHAnsi" w:hAnsiTheme="minorHAnsi" w:cstheme="minorHAnsi"/>
          <w:b/>
          <w:bCs/>
          <w:color w:val="000000"/>
          <w:sz w:val="27"/>
          <w:szCs w:val="27"/>
          <w:bdr w:val="none" w:sz="0" w:space="0" w:color="auto" w:frame="1"/>
        </w:rPr>
        <w:t>Cette vision raciste se traduit dans les paroles</w:t>
      </w:r>
      <w:r w:rsidRPr="00BA3082">
        <w:rPr>
          <w:rFonts w:asciiTheme="minorHAnsi" w:hAnsiTheme="minorHAnsi" w:cstheme="minorHAnsi"/>
          <w:color w:val="000000"/>
          <w:sz w:val="27"/>
          <w:szCs w:val="27"/>
          <w:bdr w:val="none" w:sz="0" w:space="0" w:color="auto" w:frame="1"/>
        </w:rPr>
        <w:t xml:space="preserve">, comme celle du gardien qui leur demande, </w:t>
      </w:r>
      <w:r w:rsidRPr="00BA3082">
        <w:rPr>
          <w:rFonts w:asciiTheme="minorHAnsi" w:hAnsiTheme="minorHAnsi" w:cstheme="minorHAnsi"/>
          <w:i/>
          <w:color w:val="000000"/>
          <w:sz w:val="27"/>
          <w:szCs w:val="27"/>
          <w:bdr w:val="none" w:sz="0" w:space="0" w:color="auto" w:frame="1"/>
        </w:rPr>
        <w:t xml:space="preserve">« Vous vous croyez </w:t>
      </w:r>
      <w:r w:rsidRPr="00FD596A">
        <w:rPr>
          <w:rFonts w:asciiTheme="minorHAnsi" w:hAnsiTheme="minorHAnsi" w:cstheme="minorHAnsi"/>
          <w:b/>
          <w:i/>
          <w:color w:val="000000"/>
          <w:sz w:val="27"/>
          <w:szCs w:val="27"/>
          <w:bdr w:val="none" w:sz="0" w:space="0" w:color="auto" w:frame="1"/>
        </w:rPr>
        <w:t>dans votre jungle </w:t>
      </w:r>
      <w:r w:rsidRPr="00BA3082">
        <w:rPr>
          <w:rFonts w:asciiTheme="minorHAnsi" w:hAnsiTheme="minorHAnsi" w:cstheme="minorHAnsi"/>
          <w:i/>
          <w:color w:val="000000"/>
          <w:sz w:val="27"/>
          <w:szCs w:val="27"/>
          <w:bdr w:val="none" w:sz="0" w:space="0" w:color="auto" w:frame="1"/>
        </w:rPr>
        <w:t>! »,</w:t>
      </w:r>
      <w:r w:rsidRPr="00BA3082">
        <w:rPr>
          <w:rFonts w:asciiTheme="minorHAnsi" w:hAnsiTheme="minorHAnsi" w:cstheme="minorHAnsi"/>
          <w:color w:val="000000"/>
          <w:sz w:val="27"/>
          <w:szCs w:val="27"/>
          <w:bdr w:val="none" w:sz="0" w:space="0" w:color="auto" w:frame="1"/>
        </w:rPr>
        <w:t xml:space="preserve"> ou celle de l’adjoint </w:t>
      </w:r>
      <w:proofErr w:type="spellStart"/>
      <w:r w:rsidRPr="00BA3082">
        <w:rPr>
          <w:rFonts w:asciiTheme="minorHAnsi" w:hAnsiTheme="minorHAnsi" w:cstheme="minorHAnsi"/>
          <w:color w:val="000000"/>
          <w:sz w:val="27"/>
          <w:szCs w:val="27"/>
          <w:bdr w:val="none" w:sz="0" w:space="0" w:color="auto" w:frame="1"/>
        </w:rPr>
        <w:t>Laubreaux</w:t>
      </w:r>
      <w:proofErr w:type="spellEnd"/>
      <w:r w:rsidRPr="00BA3082">
        <w:rPr>
          <w:rFonts w:asciiTheme="minorHAnsi" w:hAnsiTheme="minorHAnsi" w:cstheme="minorHAnsi"/>
          <w:color w:val="000000"/>
          <w:sz w:val="27"/>
          <w:szCs w:val="27"/>
          <w:bdr w:val="none" w:sz="0" w:space="0" w:color="auto" w:frame="1"/>
        </w:rPr>
        <w:t xml:space="preserve"> qui les désigne comme </w:t>
      </w:r>
      <w:r w:rsidRPr="00BA3082">
        <w:rPr>
          <w:rFonts w:asciiTheme="minorHAnsi" w:hAnsiTheme="minorHAnsi" w:cstheme="minorHAnsi"/>
          <w:i/>
          <w:color w:val="000000"/>
          <w:sz w:val="27"/>
          <w:szCs w:val="27"/>
          <w:bdr w:val="none" w:sz="0" w:space="0" w:color="auto" w:frame="1"/>
        </w:rPr>
        <w:t>« </w:t>
      </w:r>
      <w:r w:rsidRPr="00FD596A">
        <w:rPr>
          <w:rFonts w:asciiTheme="minorHAnsi" w:hAnsiTheme="minorHAnsi" w:cstheme="minorHAnsi"/>
          <w:b/>
          <w:i/>
          <w:color w:val="000000"/>
          <w:sz w:val="27"/>
          <w:szCs w:val="27"/>
          <w:bdr w:val="none" w:sz="0" w:space="0" w:color="auto" w:frame="1"/>
        </w:rPr>
        <w:t>les deux cannibales</w:t>
      </w:r>
      <w:r w:rsidRPr="00BA3082">
        <w:rPr>
          <w:rFonts w:asciiTheme="minorHAnsi" w:hAnsiTheme="minorHAnsi" w:cstheme="minorHAnsi"/>
          <w:i/>
          <w:color w:val="000000"/>
          <w:sz w:val="27"/>
          <w:szCs w:val="27"/>
          <w:bdr w:val="none" w:sz="0" w:space="0" w:color="auto" w:frame="1"/>
        </w:rPr>
        <w:t xml:space="preserve"> déserteurs », </w:t>
      </w:r>
      <w:r w:rsidRPr="00BA3082">
        <w:rPr>
          <w:rFonts w:asciiTheme="minorHAnsi" w:hAnsiTheme="minorHAnsi" w:cstheme="minorHAnsi"/>
          <w:color w:val="000000"/>
          <w:sz w:val="27"/>
          <w:szCs w:val="27"/>
          <w:bdr w:val="none" w:sz="0" w:space="0" w:color="auto" w:frame="1"/>
        </w:rPr>
        <w:t>mais aussi </w:t>
      </w:r>
      <w:r w:rsidRPr="00BA3082">
        <w:rPr>
          <w:rFonts w:asciiTheme="minorHAnsi" w:hAnsiTheme="minorHAnsi" w:cstheme="minorHAnsi"/>
          <w:b/>
          <w:bCs/>
          <w:color w:val="000000"/>
          <w:sz w:val="27"/>
          <w:szCs w:val="27"/>
          <w:bdr w:val="none" w:sz="0" w:space="0" w:color="auto" w:frame="1"/>
        </w:rPr>
        <w:t>dans les regards</w:t>
      </w:r>
      <w:r w:rsidRPr="00BA3082">
        <w:rPr>
          <w:rFonts w:asciiTheme="minorHAnsi" w:hAnsiTheme="minorHAnsi" w:cstheme="minorHAnsi"/>
          <w:color w:val="000000"/>
          <w:sz w:val="27"/>
          <w:szCs w:val="27"/>
          <w:bdr w:val="none" w:sz="0" w:space="0" w:color="auto" w:frame="1"/>
        </w:rPr>
        <w:t xml:space="preserve"> : « Le silence s’est fait sur notre passage, l’observation insistante », </w:t>
      </w:r>
      <w:r w:rsidRPr="00BA3082">
        <w:rPr>
          <w:rFonts w:asciiTheme="minorHAnsi" w:hAnsiTheme="minorHAnsi" w:cstheme="minorHAnsi"/>
          <w:i/>
          <w:color w:val="000000"/>
          <w:sz w:val="27"/>
          <w:szCs w:val="27"/>
          <w:bdr w:val="none" w:sz="0" w:space="0" w:color="auto" w:frame="1"/>
        </w:rPr>
        <w:t xml:space="preserve">« Les gens nous regardaient </w:t>
      </w:r>
      <w:r w:rsidRPr="00FD596A">
        <w:rPr>
          <w:rFonts w:asciiTheme="minorHAnsi" w:hAnsiTheme="minorHAnsi" w:cstheme="minorHAnsi"/>
          <w:b/>
          <w:i/>
          <w:color w:val="000000"/>
          <w:sz w:val="27"/>
          <w:szCs w:val="27"/>
          <w:bdr w:val="none" w:sz="0" w:space="0" w:color="auto" w:frame="1"/>
        </w:rPr>
        <w:t>comme des bêtes curieuses </w:t>
      </w:r>
      <w:r w:rsidRPr="00BA3082">
        <w:rPr>
          <w:rFonts w:asciiTheme="minorHAnsi" w:hAnsiTheme="minorHAnsi" w:cstheme="minorHAnsi"/>
          <w:i/>
          <w:color w:val="000000"/>
          <w:sz w:val="27"/>
          <w:szCs w:val="27"/>
          <w:bdr w:val="none" w:sz="0" w:space="0" w:color="auto" w:frame="1"/>
        </w:rPr>
        <w:t xml:space="preserve">». </w:t>
      </w:r>
      <w:r w:rsidRPr="00BA3082">
        <w:rPr>
          <w:rFonts w:asciiTheme="minorHAnsi" w:hAnsiTheme="minorHAnsi" w:cstheme="minorHAnsi"/>
          <w:color w:val="000000"/>
          <w:sz w:val="27"/>
          <w:szCs w:val="27"/>
          <w:bdr w:val="none" w:sz="0" w:space="0" w:color="auto" w:frame="1"/>
        </w:rPr>
        <w:t xml:space="preserve">De ce fait, </w:t>
      </w:r>
      <w:r w:rsidR="00FD596A">
        <w:rPr>
          <w:rFonts w:asciiTheme="minorHAnsi" w:hAnsiTheme="minorHAnsi" w:cstheme="minorHAnsi"/>
          <w:color w:val="000000"/>
          <w:sz w:val="27"/>
          <w:szCs w:val="27"/>
          <w:bdr w:val="none" w:sz="0" w:space="0" w:color="auto" w:frame="1"/>
        </w:rPr>
        <w:t>les</w:t>
      </w:r>
      <w:r w:rsidRPr="00BA3082">
        <w:rPr>
          <w:rFonts w:asciiTheme="minorHAnsi" w:hAnsiTheme="minorHAnsi" w:cstheme="minorHAnsi"/>
          <w:color w:val="000000"/>
          <w:sz w:val="27"/>
          <w:szCs w:val="27"/>
          <w:bdr w:val="none" w:sz="0" w:space="0" w:color="auto" w:frame="1"/>
        </w:rPr>
        <w:t xml:space="preserve"> policier </w:t>
      </w:r>
      <w:r w:rsidR="00FD596A">
        <w:rPr>
          <w:rFonts w:asciiTheme="minorHAnsi" w:hAnsiTheme="minorHAnsi" w:cstheme="minorHAnsi"/>
          <w:color w:val="000000"/>
          <w:sz w:val="27"/>
          <w:szCs w:val="27"/>
          <w:bdr w:val="none" w:sz="0" w:space="0" w:color="auto" w:frame="1"/>
        </w:rPr>
        <w:t xml:space="preserve">se </w:t>
      </w:r>
      <w:r w:rsidR="00FD596A">
        <w:rPr>
          <w:rFonts w:asciiTheme="minorHAnsi" w:hAnsiTheme="minorHAnsi" w:cstheme="minorHAnsi"/>
          <w:color w:val="000000"/>
          <w:sz w:val="27"/>
          <w:szCs w:val="27"/>
          <w:bdr w:val="none" w:sz="0" w:space="0" w:color="auto" w:frame="1"/>
        </w:rPr>
        <w:lastRenderedPageBreak/>
        <w:t>transforment sans hésiter</w:t>
      </w:r>
      <w:r w:rsidRPr="00BA3082">
        <w:rPr>
          <w:rFonts w:asciiTheme="minorHAnsi" w:hAnsiTheme="minorHAnsi" w:cstheme="minorHAnsi"/>
          <w:color w:val="000000"/>
          <w:sz w:val="27"/>
          <w:szCs w:val="27"/>
          <w:bdr w:val="none" w:sz="0" w:space="0" w:color="auto" w:frame="1"/>
        </w:rPr>
        <w:t xml:space="preserve"> en chasseur</w:t>
      </w:r>
      <w:r w:rsidR="00FD596A">
        <w:rPr>
          <w:rFonts w:asciiTheme="minorHAnsi" w:hAnsiTheme="minorHAnsi" w:cstheme="minorHAnsi"/>
          <w:color w:val="000000"/>
          <w:sz w:val="27"/>
          <w:szCs w:val="27"/>
          <w:bdr w:val="none" w:sz="0" w:space="0" w:color="auto" w:frame="1"/>
        </w:rPr>
        <w:t xml:space="preserve">s et tirent. Quant au </w:t>
      </w:r>
      <w:r w:rsidRPr="00BA3082">
        <w:rPr>
          <w:rFonts w:asciiTheme="minorHAnsi" w:hAnsiTheme="minorHAnsi" w:cstheme="minorHAnsi"/>
          <w:color w:val="000000"/>
          <w:sz w:val="27"/>
          <w:szCs w:val="27"/>
          <w:bdr w:val="none" w:sz="0" w:space="0" w:color="auto" w:frame="1"/>
        </w:rPr>
        <w:t>commissaire</w:t>
      </w:r>
      <w:r w:rsidR="00FD596A">
        <w:rPr>
          <w:rFonts w:asciiTheme="minorHAnsi" w:hAnsiTheme="minorHAnsi" w:cstheme="minorHAnsi"/>
          <w:color w:val="000000"/>
          <w:sz w:val="27"/>
          <w:szCs w:val="27"/>
          <w:bdr w:val="none" w:sz="0" w:space="0" w:color="auto" w:frame="1"/>
        </w:rPr>
        <w:t>,</w:t>
      </w:r>
      <w:r w:rsidRPr="00BA3082">
        <w:rPr>
          <w:rFonts w:asciiTheme="minorHAnsi" w:hAnsiTheme="minorHAnsi" w:cstheme="minorHAnsi"/>
          <w:color w:val="000000"/>
          <w:sz w:val="27"/>
          <w:szCs w:val="27"/>
          <w:bdr w:val="none" w:sz="0" w:space="0" w:color="auto" w:frame="1"/>
        </w:rPr>
        <w:t xml:space="preserve"> </w:t>
      </w:r>
      <w:r w:rsidR="00FD596A">
        <w:rPr>
          <w:rFonts w:asciiTheme="minorHAnsi" w:hAnsiTheme="minorHAnsi" w:cstheme="minorHAnsi"/>
          <w:color w:val="000000"/>
          <w:sz w:val="27"/>
          <w:szCs w:val="27"/>
          <w:bdr w:val="none" w:sz="0" w:space="0" w:color="auto" w:frame="1"/>
        </w:rPr>
        <w:t>il</w:t>
      </w:r>
      <w:r w:rsidRPr="00BA3082">
        <w:rPr>
          <w:rFonts w:asciiTheme="minorHAnsi" w:hAnsiTheme="minorHAnsi" w:cstheme="minorHAnsi"/>
          <w:color w:val="000000"/>
          <w:sz w:val="27"/>
          <w:szCs w:val="27"/>
          <w:bdr w:val="none" w:sz="0" w:space="0" w:color="auto" w:frame="1"/>
        </w:rPr>
        <w:t xml:space="preserve"> ordonne ensuite :</w:t>
      </w:r>
      <w:r w:rsidRPr="00BA3082">
        <w:rPr>
          <w:rFonts w:asciiTheme="minorHAnsi" w:hAnsiTheme="minorHAnsi" w:cstheme="minorHAnsi"/>
          <w:i/>
          <w:color w:val="000000"/>
          <w:sz w:val="27"/>
          <w:szCs w:val="27"/>
          <w:bdr w:val="none" w:sz="0" w:space="0" w:color="auto" w:frame="1"/>
        </w:rPr>
        <w:t xml:space="preserve"> « Vous me passez les menottes </w:t>
      </w:r>
      <w:r w:rsidRPr="00FD596A">
        <w:rPr>
          <w:rFonts w:asciiTheme="minorHAnsi" w:hAnsiTheme="minorHAnsi" w:cstheme="minorHAnsi"/>
          <w:b/>
          <w:i/>
          <w:color w:val="000000"/>
          <w:sz w:val="27"/>
          <w:szCs w:val="27"/>
          <w:bdr w:val="none" w:sz="0" w:space="0" w:color="auto" w:frame="1"/>
        </w:rPr>
        <w:t>au sauvage </w:t>
      </w:r>
      <w:r w:rsidRPr="00BA3082">
        <w:rPr>
          <w:rFonts w:asciiTheme="minorHAnsi" w:hAnsiTheme="minorHAnsi" w:cstheme="minorHAnsi"/>
          <w:i/>
          <w:color w:val="000000"/>
          <w:sz w:val="27"/>
          <w:szCs w:val="27"/>
          <w:bdr w:val="none" w:sz="0" w:space="0" w:color="auto" w:frame="1"/>
        </w:rPr>
        <w:t>? » </w:t>
      </w:r>
    </w:p>
    <w:p w:rsidR="00FD596A" w:rsidRDefault="00FD596A" w:rsidP="00FD596A">
      <w:pPr>
        <w:spacing w:after="0" w:line="240" w:lineRule="auto"/>
        <w:jc w:val="both"/>
        <w:textAlignment w:val="baseline"/>
        <w:rPr>
          <w:rFonts w:ascii="Arial" w:eastAsia="Times New Roman" w:hAnsi="Arial" w:cs="Arial"/>
          <w:b/>
          <w:bCs/>
          <w:color w:val="000000"/>
          <w:sz w:val="27"/>
          <w:szCs w:val="27"/>
          <w:bdr w:val="none" w:sz="0" w:space="0" w:color="auto" w:frame="1"/>
          <w:shd w:val="clear" w:color="auto" w:fill="D6D6D6"/>
          <w:lang w:eastAsia="fr-FR"/>
        </w:rPr>
      </w:pPr>
    </w:p>
    <w:p w:rsidR="00FD596A" w:rsidRPr="00FD596A" w:rsidRDefault="00FD596A" w:rsidP="00FD596A">
      <w:pPr>
        <w:spacing w:after="0" w:line="240" w:lineRule="auto"/>
        <w:jc w:val="both"/>
        <w:textAlignment w:val="baseline"/>
        <w:rPr>
          <w:rFonts w:eastAsia="Times New Roman" w:cstheme="minorHAnsi"/>
          <w:color w:val="000000"/>
          <w:sz w:val="28"/>
          <w:szCs w:val="28"/>
          <w:lang w:eastAsia="fr-FR"/>
        </w:rPr>
      </w:pPr>
      <w:r w:rsidRPr="005C3B6C">
        <w:rPr>
          <w:rFonts w:eastAsia="Times New Roman" w:cstheme="minorHAnsi"/>
          <w:bCs/>
          <w:color w:val="000000"/>
          <w:sz w:val="28"/>
          <w:szCs w:val="28"/>
          <w:bdr w:val="none" w:sz="0" w:space="0" w:color="auto" w:frame="1"/>
          <w:shd w:val="clear" w:color="auto" w:fill="D6D6D6"/>
          <w:lang w:eastAsia="fr-FR"/>
        </w:rPr>
        <w:t xml:space="preserve">III </w:t>
      </w:r>
      <w:r w:rsidR="005C3B6C" w:rsidRPr="005C3B6C">
        <w:rPr>
          <w:rFonts w:eastAsia="Times New Roman" w:cstheme="minorHAnsi"/>
          <w:bCs/>
          <w:color w:val="000000"/>
          <w:sz w:val="28"/>
          <w:szCs w:val="28"/>
          <w:u w:val="single"/>
          <w:bdr w:val="none" w:sz="0" w:space="0" w:color="auto" w:frame="1"/>
          <w:lang w:eastAsia="fr-FR"/>
        </w:rPr>
        <w:t>Les contrepoints</w:t>
      </w:r>
    </w:p>
    <w:p w:rsidR="00FD596A" w:rsidRPr="00FD596A" w:rsidRDefault="00FD596A" w:rsidP="00FD596A">
      <w:pPr>
        <w:spacing w:after="0" w:line="240" w:lineRule="auto"/>
        <w:jc w:val="both"/>
        <w:textAlignment w:val="baseline"/>
        <w:rPr>
          <w:rFonts w:eastAsia="Times New Roman" w:cstheme="minorHAnsi"/>
          <w:color w:val="000000"/>
          <w:sz w:val="9"/>
          <w:szCs w:val="9"/>
          <w:lang w:eastAsia="fr-FR"/>
        </w:rPr>
      </w:pPr>
      <w:r w:rsidRPr="00FD596A">
        <w:rPr>
          <w:rFonts w:eastAsia="Times New Roman" w:cstheme="minorHAnsi"/>
          <w:b/>
          <w:bCs/>
          <w:color w:val="000000"/>
          <w:sz w:val="9"/>
          <w:szCs w:val="9"/>
          <w:u w:val="single"/>
          <w:bdr w:val="none" w:sz="0" w:space="0" w:color="auto" w:frame="1"/>
          <w:lang w:eastAsia="fr-FR"/>
        </w:rPr>
        <w:t>​</w:t>
      </w:r>
    </w:p>
    <w:p w:rsidR="00FD596A" w:rsidRDefault="00FD596A" w:rsidP="00FD596A">
      <w:pPr>
        <w:spacing w:after="0" w:line="240" w:lineRule="auto"/>
        <w:jc w:val="both"/>
        <w:textAlignment w:val="baseline"/>
        <w:rPr>
          <w:rFonts w:eastAsia="Times New Roman" w:cstheme="minorHAnsi"/>
          <w:color w:val="000000"/>
          <w:sz w:val="27"/>
          <w:szCs w:val="27"/>
          <w:lang w:eastAsia="fr-FR"/>
        </w:rPr>
      </w:pPr>
      <w:r w:rsidRPr="00FD596A">
        <w:rPr>
          <w:rFonts w:eastAsia="Times New Roman" w:cstheme="minorHAnsi"/>
          <w:color w:val="000000"/>
          <w:sz w:val="27"/>
          <w:szCs w:val="27"/>
          <w:lang w:eastAsia="fr-FR"/>
        </w:rPr>
        <w:t>Le roman tend donc au lecteur </w:t>
      </w:r>
      <w:r w:rsidRPr="00FD596A">
        <w:rPr>
          <w:rFonts w:eastAsia="Times New Roman" w:cstheme="minorHAnsi"/>
          <w:b/>
          <w:bCs/>
          <w:color w:val="000000"/>
          <w:sz w:val="27"/>
          <w:szCs w:val="27"/>
          <w:bdr w:val="none" w:sz="0" w:space="0" w:color="auto" w:frame="1"/>
          <w:lang w:eastAsia="fr-FR"/>
        </w:rPr>
        <w:t>un miroir du racisme qui a nourri le colonialisme</w:t>
      </w:r>
      <w:r w:rsidRPr="00FD596A">
        <w:rPr>
          <w:rFonts w:eastAsia="Times New Roman" w:cstheme="minorHAnsi"/>
          <w:color w:val="000000"/>
          <w:sz w:val="27"/>
          <w:szCs w:val="27"/>
          <w:lang w:eastAsia="fr-FR"/>
        </w:rPr>
        <w:t>, en lui montrant </w:t>
      </w:r>
      <w:r w:rsidRPr="00FD596A">
        <w:rPr>
          <w:rFonts w:eastAsia="Times New Roman" w:cstheme="minorHAnsi"/>
          <w:b/>
          <w:bCs/>
          <w:color w:val="000000"/>
          <w:sz w:val="27"/>
          <w:szCs w:val="27"/>
          <w:bdr w:val="none" w:sz="0" w:space="0" w:color="auto" w:frame="1"/>
          <w:lang w:eastAsia="fr-FR"/>
        </w:rPr>
        <w:t>la propagande faite autour de la mission civilisatrice de la France</w:t>
      </w:r>
      <w:r w:rsidRPr="00FD596A">
        <w:rPr>
          <w:rFonts w:eastAsia="Times New Roman" w:cstheme="minorHAnsi"/>
          <w:color w:val="000000"/>
          <w:sz w:val="27"/>
          <w:szCs w:val="27"/>
          <w:lang w:eastAsia="fr-FR"/>
        </w:rPr>
        <w:t xml:space="preserve">, apportant ses bienfaits aux peuples indigènes. </w:t>
      </w:r>
    </w:p>
    <w:p w:rsidR="00FD596A" w:rsidRPr="00FD596A" w:rsidRDefault="00FD596A" w:rsidP="00FD596A">
      <w:pPr>
        <w:spacing w:after="0" w:line="240" w:lineRule="auto"/>
        <w:jc w:val="both"/>
        <w:textAlignment w:val="baseline"/>
        <w:rPr>
          <w:rFonts w:eastAsia="Times New Roman" w:cstheme="minorHAnsi"/>
          <w:color w:val="000000"/>
          <w:sz w:val="27"/>
          <w:szCs w:val="27"/>
          <w:lang w:eastAsia="fr-FR"/>
        </w:rPr>
      </w:pPr>
      <w:r w:rsidRPr="00FD596A">
        <w:rPr>
          <w:rFonts w:eastAsia="Times New Roman" w:cstheme="minorHAnsi"/>
          <w:color w:val="000000"/>
          <w:sz w:val="27"/>
          <w:szCs w:val="27"/>
          <w:lang w:eastAsia="fr-FR"/>
        </w:rPr>
        <w:t>Même si le maréchal Lyautey a éloigné de l’exposition l’exhibition</w:t>
      </w:r>
      <w:r>
        <w:rPr>
          <w:rFonts w:eastAsia="Times New Roman" w:cstheme="minorHAnsi"/>
          <w:color w:val="000000"/>
          <w:sz w:val="27"/>
          <w:szCs w:val="27"/>
          <w:lang w:eastAsia="fr-FR"/>
        </w:rPr>
        <w:t xml:space="preserve"> des Kanak, il n’a pas empêché </w:t>
      </w:r>
      <w:r w:rsidRPr="00FD596A">
        <w:rPr>
          <w:rFonts w:eastAsia="Times New Roman" w:cstheme="minorHAnsi"/>
          <w:color w:val="000000"/>
          <w:sz w:val="27"/>
          <w:szCs w:val="27"/>
          <w:lang w:eastAsia="fr-FR"/>
        </w:rPr>
        <w:t xml:space="preserve">le spectacle mis en scène régulièrement dans le zoo, que dénonce le roman. Ce spectacle ne faisait que </w:t>
      </w:r>
      <w:r>
        <w:rPr>
          <w:rFonts w:eastAsia="Times New Roman" w:cstheme="minorHAnsi"/>
          <w:color w:val="000000"/>
          <w:sz w:val="27"/>
          <w:szCs w:val="27"/>
          <w:lang w:eastAsia="fr-FR"/>
        </w:rPr>
        <w:t>renforcer</w:t>
      </w:r>
      <w:r w:rsidRPr="00FD596A">
        <w:rPr>
          <w:rFonts w:eastAsia="Times New Roman" w:cstheme="minorHAnsi"/>
          <w:color w:val="000000"/>
          <w:sz w:val="27"/>
          <w:szCs w:val="27"/>
          <w:lang w:eastAsia="fr-FR"/>
        </w:rPr>
        <w:t xml:space="preserve"> l’image de peuples inférieurs, de sauvages dangereux enfin pacifiés par la culture occidentale et offrant au public,  en signe de gratitude, leurs chants et leurs danses comme ils avaient offert leur sang  pendant la première guerre mondiale.</w:t>
      </w:r>
    </w:p>
    <w:p w:rsidR="00FD596A" w:rsidRPr="00FD596A" w:rsidRDefault="00FD596A" w:rsidP="00FD596A">
      <w:pPr>
        <w:spacing w:after="0" w:line="240" w:lineRule="auto"/>
        <w:jc w:val="both"/>
        <w:textAlignment w:val="baseline"/>
        <w:rPr>
          <w:rFonts w:eastAsia="Times New Roman" w:cstheme="minorHAnsi"/>
          <w:color w:val="000000"/>
          <w:sz w:val="27"/>
          <w:szCs w:val="27"/>
          <w:lang w:eastAsia="fr-FR"/>
        </w:rPr>
      </w:pPr>
      <w:r w:rsidRPr="00FD596A">
        <w:rPr>
          <w:rFonts w:eastAsia="Times New Roman" w:cstheme="minorHAnsi"/>
          <w:color w:val="000000"/>
          <w:sz w:val="27"/>
          <w:szCs w:val="27"/>
          <w:bdr w:val="none" w:sz="0" w:space="0" w:color="auto" w:frame="1"/>
          <w:lang w:eastAsia="fr-FR"/>
        </w:rPr>
        <w:t>Il y avait cependant eu </w:t>
      </w:r>
      <w:r w:rsidRPr="00FD596A">
        <w:rPr>
          <w:rFonts w:eastAsia="Times New Roman" w:cstheme="minorHAnsi"/>
          <w:b/>
          <w:bCs/>
          <w:color w:val="000000"/>
          <w:sz w:val="27"/>
          <w:szCs w:val="27"/>
          <w:bdr w:val="none" w:sz="0" w:space="0" w:color="auto" w:frame="1"/>
          <w:lang w:eastAsia="fr-FR"/>
        </w:rPr>
        <w:t>des réactions critiques</w:t>
      </w:r>
      <w:r w:rsidRPr="00FD596A">
        <w:rPr>
          <w:rFonts w:eastAsia="Times New Roman" w:cstheme="minorHAnsi"/>
          <w:color w:val="000000"/>
          <w:sz w:val="27"/>
          <w:szCs w:val="27"/>
          <w:bdr w:val="none" w:sz="0" w:space="0" w:color="auto" w:frame="1"/>
          <w:lang w:eastAsia="fr-FR"/>
        </w:rPr>
        <w:t> : outre les communistes, certains représentants de l’Église, les Kanak eux-mêmes ont protesté, et quelques administrateurs coloniaux, ce qui a conduit à rapatrier ceux qui avaient été envoyés en Allemagne, puis à les renvoyer tous en Nouvelle-Calédonie.</w:t>
      </w:r>
    </w:p>
    <w:p w:rsidR="00FD596A" w:rsidRDefault="00FD596A" w:rsidP="00FD596A">
      <w:pPr>
        <w:spacing w:after="0" w:line="240" w:lineRule="auto"/>
        <w:jc w:val="both"/>
        <w:textAlignment w:val="baseline"/>
        <w:rPr>
          <w:rFonts w:eastAsia="Times New Roman" w:cstheme="minorHAnsi"/>
          <w:b/>
          <w:bCs/>
          <w:color w:val="000000"/>
          <w:sz w:val="27"/>
          <w:szCs w:val="27"/>
          <w:bdr w:val="none" w:sz="0" w:space="0" w:color="auto" w:frame="1"/>
          <w:lang w:eastAsia="fr-FR"/>
        </w:rPr>
      </w:pPr>
    </w:p>
    <w:p w:rsidR="00FD596A" w:rsidRPr="00FD596A" w:rsidRDefault="00FD596A" w:rsidP="00FD596A">
      <w:pPr>
        <w:spacing w:after="0" w:line="240" w:lineRule="auto"/>
        <w:jc w:val="both"/>
        <w:textAlignment w:val="baseline"/>
        <w:rPr>
          <w:rFonts w:eastAsia="Times New Roman" w:cstheme="minorHAnsi"/>
          <w:color w:val="000000"/>
          <w:sz w:val="27"/>
          <w:szCs w:val="27"/>
          <w:lang w:eastAsia="fr-FR"/>
        </w:rPr>
      </w:pPr>
      <w:r w:rsidRPr="00FD596A">
        <w:rPr>
          <w:rFonts w:eastAsia="Times New Roman" w:cstheme="minorHAnsi"/>
          <w:b/>
          <w:bCs/>
          <w:color w:val="000000"/>
          <w:sz w:val="27"/>
          <w:szCs w:val="27"/>
          <w:bdr w:val="none" w:sz="0" w:space="0" w:color="auto" w:frame="1"/>
          <w:lang w:eastAsia="fr-FR"/>
        </w:rPr>
        <w:t>Le roman évoque, en contrepoint, quelques-unes de ces oppositions</w:t>
      </w:r>
      <w:r w:rsidRPr="00FD596A">
        <w:rPr>
          <w:rFonts w:eastAsia="Times New Roman" w:cstheme="minorHAnsi"/>
          <w:color w:val="000000"/>
          <w:sz w:val="27"/>
          <w:szCs w:val="27"/>
          <w:bdr w:val="none" w:sz="0" w:space="0" w:color="auto" w:frame="1"/>
          <w:lang w:eastAsia="fr-FR"/>
        </w:rPr>
        <w:t xml:space="preserve">, un discours communiste, prolongé par la réaction de l’ouvrier, Francis </w:t>
      </w:r>
      <w:proofErr w:type="spellStart"/>
      <w:r w:rsidRPr="00FD596A">
        <w:rPr>
          <w:rFonts w:eastAsia="Times New Roman" w:cstheme="minorHAnsi"/>
          <w:color w:val="000000"/>
          <w:sz w:val="27"/>
          <w:szCs w:val="27"/>
          <w:bdr w:val="none" w:sz="0" w:space="0" w:color="auto" w:frame="1"/>
          <w:lang w:eastAsia="fr-FR"/>
        </w:rPr>
        <w:t>Caroz</w:t>
      </w:r>
      <w:proofErr w:type="spellEnd"/>
      <w:r w:rsidRPr="00FD596A">
        <w:rPr>
          <w:rFonts w:eastAsia="Times New Roman" w:cstheme="minorHAnsi"/>
          <w:color w:val="000000"/>
          <w:sz w:val="27"/>
          <w:szCs w:val="27"/>
          <w:bdr w:val="none" w:sz="0" w:space="0" w:color="auto" w:frame="1"/>
          <w:lang w:eastAsia="fr-FR"/>
        </w:rPr>
        <w:t>, qui choisit, une fois à la retraite, de venir s’installer en Nouvelle-Calédonie. D’où la protestation du narrateur aux jeunes indépendantistes :</w:t>
      </w:r>
    </w:p>
    <w:p w:rsidR="00FD596A" w:rsidRPr="00FD596A" w:rsidRDefault="00FD596A" w:rsidP="00FD596A">
      <w:pPr>
        <w:spacing w:after="165" w:line="240" w:lineRule="auto"/>
        <w:jc w:val="both"/>
        <w:textAlignment w:val="baseline"/>
        <w:rPr>
          <w:rFonts w:eastAsia="Times New Roman" w:cstheme="minorHAnsi"/>
          <w:color w:val="000000"/>
          <w:sz w:val="21"/>
          <w:szCs w:val="21"/>
          <w:lang w:eastAsia="fr-FR"/>
        </w:rPr>
      </w:pPr>
      <w:r w:rsidRPr="00FD596A">
        <w:rPr>
          <w:rFonts w:eastAsia="Times New Roman" w:cstheme="minorHAnsi"/>
          <w:color w:val="000000"/>
          <w:sz w:val="21"/>
          <w:szCs w:val="21"/>
          <w:bdr w:val="none" w:sz="0" w:space="0" w:color="auto" w:frame="1"/>
          <w:lang w:eastAsia="fr-FR"/>
        </w:rPr>
        <w:t xml:space="preserve">Nous n’avons pas tous marché à genoux, et certains Blancs étaient plus respectables que bien des nôtres… L’homme que tu as chassé sans même essayé de l’écouter, a soixante-quinze ans comme moi. </w:t>
      </w:r>
      <w:r w:rsidRPr="00FD596A">
        <w:rPr>
          <w:rFonts w:eastAsia="Times New Roman" w:cstheme="minorHAnsi"/>
          <w:b/>
          <w:color w:val="000000"/>
          <w:sz w:val="21"/>
          <w:szCs w:val="21"/>
          <w:bdr w:val="none" w:sz="0" w:space="0" w:color="auto" w:frame="1"/>
          <w:lang w:eastAsia="fr-FR"/>
        </w:rPr>
        <w:t>Même s’il est Blanc, il est tout aussi kanak que toi et moi</w:t>
      </w:r>
      <w:r w:rsidRPr="00FD596A">
        <w:rPr>
          <w:rFonts w:eastAsia="Times New Roman" w:cstheme="minorHAnsi"/>
          <w:color w:val="000000"/>
          <w:sz w:val="21"/>
          <w:szCs w:val="21"/>
          <w:bdr w:val="none" w:sz="0" w:space="0" w:color="auto" w:frame="1"/>
          <w:lang w:eastAsia="fr-FR"/>
        </w:rPr>
        <w:t> : il a fait des mois de prison, chez les siens, pour avoir pris ma défense… </w:t>
      </w:r>
    </w:p>
    <w:p w:rsidR="00FD596A" w:rsidRPr="00FD596A" w:rsidRDefault="00FD596A" w:rsidP="00FD596A">
      <w:pPr>
        <w:spacing w:after="0" w:line="240" w:lineRule="auto"/>
        <w:jc w:val="both"/>
        <w:textAlignment w:val="baseline"/>
        <w:rPr>
          <w:rFonts w:eastAsia="Times New Roman" w:cstheme="minorHAnsi"/>
          <w:color w:val="000000"/>
          <w:sz w:val="27"/>
          <w:szCs w:val="27"/>
          <w:lang w:eastAsia="fr-FR"/>
        </w:rPr>
      </w:pPr>
      <w:r w:rsidRPr="00FD596A">
        <w:rPr>
          <w:rFonts w:eastAsia="Times New Roman" w:cstheme="minorHAnsi"/>
          <w:color w:val="000000"/>
          <w:sz w:val="27"/>
          <w:szCs w:val="27"/>
          <w:bdr w:val="none" w:sz="0" w:space="0" w:color="auto" w:frame="1"/>
          <w:lang w:eastAsia="fr-FR"/>
        </w:rPr>
        <w:t>C’est ici </w:t>
      </w:r>
      <w:r w:rsidRPr="00FD596A">
        <w:rPr>
          <w:rFonts w:eastAsia="Times New Roman" w:cstheme="minorHAnsi"/>
          <w:b/>
          <w:bCs/>
          <w:color w:val="000000"/>
          <w:sz w:val="27"/>
          <w:szCs w:val="27"/>
          <w:bdr w:val="none" w:sz="0" w:space="0" w:color="auto" w:frame="1"/>
          <w:lang w:eastAsia="fr-FR"/>
        </w:rPr>
        <w:t>un avertissement que lance le romancier</w:t>
      </w:r>
      <w:r w:rsidRPr="00FD596A">
        <w:rPr>
          <w:rFonts w:eastAsia="Times New Roman" w:cstheme="minorHAnsi"/>
          <w:color w:val="000000"/>
          <w:sz w:val="27"/>
          <w:szCs w:val="27"/>
          <w:bdr w:val="none" w:sz="0" w:space="0" w:color="auto" w:frame="1"/>
          <w:lang w:eastAsia="fr-FR"/>
        </w:rPr>
        <w:t> : </w:t>
      </w:r>
      <w:r w:rsidRPr="00FD596A">
        <w:rPr>
          <w:rFonts w:eastAsia="Times New Roman" w:cstheme="minorHAnsi"/>
          <w:b/>
          <w:bCs/>
          <w:color w:val="000000"/>
          <w:sz w:val="27"/>
          <w:szCs w:val="27"/>
          <w:bdr w:val="none" w:sz="0" w:space="0" w:color="auto" w:frame="1"/>
          <w:lang w:eastAsia="fr-FR"/>
        </w:rPr>
        <w:t>inverser le racisme n’est pas une solution</w:t>
      </w:r>
      <w:r w:rsidRPr="00FD596A">
        <w:rPr>
          <w:rFonts w:eastAsia="Times New Roman" w:cstheme="minorHAnsi"/>
          <w:color w:val="000000"/>
          <w:sz w:val="27"/>
          <w:szCs w:val="27"/>
          <w:bdr w:val="none" w:sz="0" w:space="0" w:color="auto" w:frame="1"/>
          <w:lang w:eastAsia="fr-FR"/>
        </w:rPr>
        <w:t>. Chaque homme est une personne à part entière, et tout préjugé est dangereux car il conduit à exclure quiconque est "autre" par sa différence.</w:t>
      </w:r>
    </w:p>
    <w:p w:rsidR="00FD596A" w:rsidRDefault="00FD596A"/>
    <w:sectPr w:rsidR="00FD59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15FC5"/>
    <w:multiLevelType w:val="multilevel"/>
    <w:tmpl w:val="C926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0E"/>
    <w:rsid w:val="00472C95"/>
    <w:rsid w:val="005C3B6C"/>
    <w:rsid w:val="00840D0E"/>
    <w:rsid w:val="008F784F"/>
    <w:rsid w:val="00B7211B"/>
    <w:rsid w:val="00BA3082"/>
    <w:rsid w:val="00FD5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A308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3082"/>
    <w:rPr>
      <w:color w:val="0000FF" w:themeColor="hyperlink"/>
      <w:u w:val="single"/>
    </w:rPr>
  </w:style>
  <w:style w:type="character" w:customStyle="1" w:styleId="Titre2Car">
    <w:name w:val="Titre 2 Car"/>
    <w:basedOn w:val="Policepardfaut"/>
    <w:link w:val="Titre2"/>
    <w:uiPriority w:val="9"/>
    <w:rsid w:val="00BA3082"/>
    <w:rPr>
      <w:rFonts w:ascii="Times New Roman" w:eastAsia="Times New Roman" w:hAnsi="Times New Roman" w:cs="Times New Roman"/>
      <w:b/>
      <w:bCs/>
      <w:sz w:val="36"/>
      <w:szCs w:val="36"/>
      <w:lang w:eastAsia="fr-FR"/>
    </w:rPr>
  </w:style>
  <w:style w:type="character" w:customStyle="1" w:styleId="color18">
    <w:name w:val="color_18"/>
    <w:basedOn w:val="Policepardfaut"/>
    <w:rsid w:val="00BA3082"/>
  </w:style>
  <w:style w:type="paragraph" w:customStyle="1" w:styleId="font7">
    <w:name w:val="font_7"/>
    <w:basedOn w:val="Normal"/>
    <w:rsid w:val="00BA30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24">
    <w:name w:val="color_24"/>
    <w:basedOn w:val="Policepardfaut"/>
    <w:rsid w:val="00BA3082"/>
  </w:style>
  <w:style w:type="character" w:customStyle="1" w:styleId="wixguard">
    <w:name w:val="wixguard"/>
    <w:basedOn w:val="Policepardfaut"/>
    <w:rsid w:val="00BA3082"/>
  </w:style>
  <w:style w:type="paragraph" w:customStyle="1" w:styleId="font8">
    <w:name w:val="font_8"/>
    <w:basedOn w:val="Normal"/>
    <w:rsid w:val="00BA30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11">
    <w:name w:val="color_11"/>
    <w:basedOn w:val="Policepardfaut"/>
    <w:rsid w:val="00FD5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A308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3082"/>
    <w:rPr>
      <w:color w:val="0000FF" w:themeColor="hyperlink"/>
      <w:u w:val="single"/>
    </w:rPr>
  </w:style>
  <w:style w:type="character" w:customStyle="1" w:styleId="Titre2Car">
    <w:name w:val="Titre 2 Car"/>
    <w:basedOn w:val="Policepardfaut"/>
    <w:link w:val="Titre2"/>
    <w:uiPriority w:val="9"/>
    <w:rsid w:val="00BA3082"/>
    <w:rPr>
      <w:rFonts w:ascii="Times New Roman" w:eastAsia="Times New Roman" w:hAnsi="Times New Roman" w:cs="Times New Roman"/>
      <w:b/>
      <w:bCs/>
      <w:sz w:val="36"/>
      <w:szCs w:val="36"/>
      <w:lang w:eastAsia="fr-FR"/>
    </w:rPr>
  </w:style>
  <w:style w:type="character" w:customStyle="1" w:styleId="color18">
    <w:name w:val="color_18"/>
    <w:basedOn w:val="Policepardfaut"/>
    <w:rsid w:val="00BA3082"/>
  </w:style>
  <w:style w:type="paragraph" w:customStyle="1" w:styleId="font7">
    <w:name w:val="font_7"/>
    <w:basedOn w:val="Normal"/>
    <w:rsid w:val="00BA30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24">
    <w:name w:val="color_24"/>
    <w:basedOn w:val="Policepardfaut"/>
    <w:rsid w:val="00BA3082"/>
  </w:style>
  <w:style w:type="character" w:customStyle="1" w:styleId="wixguard">
    <w:name w:val="wixguard"/>
    <w:basedOn w:val="Policepardfaut"/>
    <w:rsid w:val="00BA3082"/>
  </w:style>
  <w:style w:type="paragraph" w:customStyle="1" w:styleId="font8">
    <w:name w:val="font_8"/>
    <w:basedOn w:val="Normal"/>
    <w:rsid w:val="00BA30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11">
    <w:name w:val="color_11"/>
    <w:basedOn w:val="Policepardfaut"/>
    <w:rsid w:val="00FD5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68245">
      <w:bodyDiv w:val="1"/>
      <w:marLeft w:val="0"/>
      <w:marRight w:val="0"/>
      <w:marTop w:val="0"/>
      <w:marBottom w:val="0"/>
      <w:divBdr>
        <w:top w:val="none" w:sz="0" w:space="0" w:color="auto"/>
        <w:left w:val="none" w:sz="0" w:space="0" w:color="auto"/>
        <w:bottom w:val="none" w:sz="0" w:space="0" w:color="auto"/>
        <w:right w:val="none" w:sz="0" w:space="0" w:color="auto"/>
      </w:divBdr>
      <w:divsChild>
        <w:div w:id="2139520447">
          <w:marLeft w:val="0"/>
          <w:marRight w:val="0"/>
          <w:marTop w:val="0"/>
          <w:marBottom w:val="0"/>
          <w:divBdr>
            <w:top w:val="none" w:sz="0" w:space="0" w:color="auto"/>
            <w:left w:val="none" w:sz="0" w:space="0" w:color="auto"/>
            <w:bottom w:val="none" w:sz="0" w:space="0" w:color="auto"/>
            <w:right w:val="none" w:sz="0" w:space="0" w:color="auto"/>
          </w:divBdr>
        </w:div>
        <w:div w:id="1585459040">
          <w:marLeft w:val="0"/>
          <w:marRight w:val="0"/>
          <w:marTop w:val="0"/>
          <w:marBottom w:val="0"/>
          <w:divBdr>
            <w:top w:val="none" w:sz="0" w:space="0" w:color="auto"/>
            <w:left w:val="none" w:sz="0" w:space="0" w:color="auto"/>
            <w:bottom w:val="none" w:sz="0" w:space="0" w:color="auto"/>
            <w:right w:val="none" w:sz="0" w:space="0" w:color="auto"/>
          </w:divBdr>
        </w:div>
        <w:div w:id="118453289">
          <w:marLeft w:val="0"/>
          <w:marRight w:val="0"/>
          <w:marTop w:val="0"/>
          <w:marBottom w:val="0"/>
          <w:divBdr>
            <w:top w:val="none" w:sz="0" w:space="0" w:color="auto"/>
            <w:left w:val="none" w:sz="0" w:space="0" w:color="auto"/>
            <w:bottom w:val="none" w:sz="0" w:space="0" w:color="auto"/>
            <w:right w:val="none" w:sz="0" w:space="0" w:color="auto"/>
          </w:divBdr>
          <w:divsChild>
            <w:div w:id="586841937">
              <w:marLeft w:val="0"/>
              <w:marRight w:val="0"/>
              <w:marTop w:val="0"/>
              <w:marBottom w:val="0"/>
              <w:divBdr>
                <w:top w:val="none" w:sz="0" w:space="0" w:color="auto"/>
                <w:left w:val="none" w:sz="0" w:space="0" w:color="auto"/>
                <w:bottom w:val="none" w:sz="0" w:space="0" w:color="auto"/>
                <w:right w:val="none" w:sz="0" w:space="0" w:color="auto"/>
              </w:divBdr>
            </w:div>
          </w:divsChild>
        </w:div>
        <w:div w:id="1855610239">
          <w:marLeft w:val="0"/>
          <w:marRight w:val="0"/>
          <w:marTop w:val="0"/>
          <w:marBottom w:val="0"/>
          <w:divBdr>
            <w:top w:val="none" w:sz="0" w:space="0" w:color="auto"/>
            <w:left w:val="none" w:sz="0" w:space="0" w:color="auto"/>
            <w:bottom w:val="none" w:sz="0" w:space="0" w:color="auto"/>
            <w:right w:val="none" w:sz="0" w:space="0" w:color="auto"/>
          </w:divBdr>
        </w:div>
        <w:div w:id="1931691849">
          <w:marLeft w:val="0"/>
          <w:marRight w:val="0"/>
          <w:marTop w:val="0"/>
          <w:marBottom w:val="0"/>
          <w:divBdr>
            <w:top w:val="none" w:sz="0" w:space="0" w:color="auto"/>
            <w:left w:val="none" w:sz="0" w:space="0" w:color="auto"/>
            <w:bottom w:val="none" w:sz="0" w:space="0" w:color="auto"/>
            <w:right w:val="none" w:sz="0" w:space="0" w:color="auto"/>
          </w:divBdr>
        </w:div>
        <w:div w:id="1667399648">
          <w:marLeft w:val="0"/>
          <w:marRight w:val="0"/>
          <w:marTop w:val="0"/>
          <w:marBottom w:val="0"/>
          <w:divBdr>
            <w:top w:val="none" w:sz="0" w:space="0" w:color="auto"/>
            <w:left w:val="none" w:sz="0" w:space="0" w:color="auto"/>
            <w:bottom w:val="none" w:sz="0" w:space="0" w:color="auto"/>
            <w:right w:val="none" w:sz="0" w:space="0" w:color="auto"/>
          </w:divBdr>
        </w:div>
        <w:div w:id="1363899950">
          <w:marLeft w:val="0"/>
          <w:marRight w:val="0"/>
          <w:marTop w:val="0"/>
          <w:marBottom w:val="0"/>
          <w:divBdr>
            <w:top w:val="none" w:sz="0" w:space="0" w:color="auto"/>
            <w:left w:val="none" w:sz="0" w:space="0" w:color="auto"/>
            <w:bottom w:val="none" w:sz="0" w:space="0" w:color="auto"/>
            <w:right w:val="none" w:sz="0" w:space="0" w:color="auto"/>
          </w:divBdr>
        </w:div>
      </w:divsChild>
    </w:div>
    <w:div w:id="1568689392">
      <w:bodyDiv w:val="1"/>
      <w:marLeft w:val="0"/>
      <w:marRight w:val="0"/>
      <w:marTop w:val="0"/>
      <w:marBottom w:val="0"/>
      <w:divBdr>
        <w:top w:val="none" w:sz="0" w:space="0" w:color="auto"/>
        <w:left w:val="none" w:sz="0" w:space="0" w:color="auto"/>
        <w:bottom w:val="none" w:sz="0" w:space="0" w:color="auto"/>
        <w:right w:val="none" w:sz="0" w:space="0" w:color="auto"/>
      </w:divBdr>
      <w:divsChild>
        <w:div w:id="1477649059">
          <w:marLeft w:val="0"/>
          <w:marRight w:val="0"/>
          <w:marTop w:val="0"/>
          <w:marBottom w:val="0"/>
          <w:divBdr>
            <w:top w:val="none" w:sz="0" w:space="0" w:color="auto"/>
            <w:left w:val="none" w:sz="0" w:space="0" w:color="auto"/>
            <w:bottom w:val="none" w:sz="0" w:space="0" w:color="auto"/>
            <w:right w:val="none" w:sz="0" w:space="0" w:color="auto"/>
          </w:divBdr>
        </w:div>
        <w:div w:id="1800806471">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784420934">
          <w:marLeft w:val="0"/>
          <w:marRight w:val="0"/>
          <w:marTop w:val="0"/>
          <w:marBottom w:val="0"/>
          <w:divBdr>
            <w:top w:val="none" w:sz="0" w:space="0" w:color="auto"/>
            <w:left w:val="none" w:sz="0" w:space="0" w:color="auto"/>
            <w:bottom w:val="none" w:sz="0" w:space="0" w:color="auto"/>
            <w:right w:val="none" w:sz="0" w:space="0" w:color="auto"/>
          </w:divBdr>
          <w:divsChild>
            <w:div w:id="805196417">
              <w:marLeft w:val="0"/>
              <w:marRight w:val="0"/>
              <w:marTop w:val="0"/>
              <w:marBottom w:val="0"/>
              <w:divBdr>
                <w:top w:val="none" w:sz="0" w:space="0" w:color="auto"/>
                <w:left w:val="none" w:sz="0" w:space="0" w:color="auto"/>
                <w:bottom w:val="none" w:sz="0" w:space="0" w:color="auto"/>
                <w:right w:val="none" w:sz="0" w:space="0" w:color="auto"/>
              </w:divBdr>
              <w:divsChild>
                <w:div w:id="1177618817">
                  <w:marLeft w:val="0"/>
                  <w:marRight w:val="0"/>
                  <w:marTop w:val="0"/>
                  <w:marBottom w:val="0"/>
                  <w:divBdr>
                    <w:top w:val="none" w:sz="0" w:space="0" w:color="auto"/>
                    <w:left w:val="none" w:sz="0" w:space="0" w:color="auto"/>
                    <w:bottom w:val="none" w:sz="0" w:space="0" w:color="auto"/>
                    <w:right w:val="none" w:sz="0" w:space="0" w:color="auto"/>
                  </w:divBdr>
                  <w:divsChild>
                    <w:div w:id="831138013">
                      <w:marLeft w:val="0"/>
                      <w:marRight w:val="0"/>
                      <w:marTop w:val="135"/>
                      <w:marBottom w:val="165"/>
                      <w:divBdr>
                        <w:top w:val="none" w:sz="0" w:space="0" w:color="auto"/>
                        <w:left w:val="none" w:sz="0" w:space="0" w:color="auto"/>
                        <w:bottom w:val="none" w:sz="0" w:space="0" w:color="auto"/>
                        <w:right w:val="none" w:sz="0" w:space="0" w:color="auto"/>
                      </w:divBdr>
                    </w:div>
                  </w:divsChild>
                </w:div>
              </w:divsChild>
            </w:div>
          </w:divsChild>
        </w:div>
        <w:div w:id="62878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686</Words>
  <Characters>3774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Bérichel</dc:creator>
  <cp:lastModifiedBy>Cécile Bérichel</cp:lastModifiedBy>
  <cp:revision>3</cp:revision>
  <cp:lastPrinted>2020-12-07T14:08:00Z</cp:lastPrinted>
  <dcterms:created xsi:type="dcterms:W3CDTF">2020-12-07T11:42:00Z</dcterms:created>
  <dcterms:modified xsi:type="dcterms:W3CDTF">2020-12-07T14:08:00Z</dcterms:modified>
</cp:coreProperties>
</file>