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DC20" w14:textId="323781DF" w:rsidR="00125EB3" w:rsidRDefault="00F66581">
      <w:r>
        <w:t xml:space="preserve">GEOLOGIE NOTIONS DE BASE </w:t>
      </w:r>
      <w:r>
        <w:br/>
      </w:r>
      <w:r>
        <w:br/>
      </w:r>
      <w:hyperlink r:id="rId4" w:history="1">
        <w:r w:rsidRPr="0078410F">
          <w:rPr>
            <w:rStyle w:val="Lienhypertexte"/>
          </w:rPr>
          <w:t>https://www.unilim.fr/musee_geologique_de_plein_air/le-minimum-vital-en-geologie/</w:t>
        </w:r>
      </w:hyperlink>
    </w:p>
    <w:p w14:paraId="38424D83" w14:textId="167E22AE" w:rsidR="00F66581" w:rsidRDefault="00F66581"/>
    <w:p w14:paraId="00051873" w14:textId="77777777" w:rsidR="00F66581" w:rsidRDefault="00F66581"/>
    <w:sectPr w:rsidR="00F66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81"/>
    <w:rsid w:val="00B44620"/>
    <w:rsid w:val="00E11072"/>
    <w:rsid w:val="00F6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9787CD"/>
  <w15:chartTrackingRefBased/>
  <w15:docId w15:val="{0288D55C-F6CA-5444-9069-8AEF8356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658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6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lim.fr/musee_geologique_de_plein_air/le-minimum-vital-en-geologi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masson</dc:creator>
  <cp:keywords/>
  <dc:description/>
  <cp:lastModifiedBy>louis masson</cp:lastModifiedBy>
  <cp:revision>1</cp:revision>
  <dcterms:created xsi:type="dcterms:W3CDTF">2023-11-16T09:42:00Z</dcterms:created>
  <dcterms:modified xsi:type="dcterms:W3CDTF">2023-11-16T09:42:00Z</dcterms:modified>
</cp:coreProperties>
</file>