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C94DE" w14:textId="5E6315CE" w:rsidR="00680BBE" w:rsidRDefault="00680BB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1"/>
      </w:tblGrid>
      <w:tr w:rsidR="0027765E" w14:paraId="5BC65AC8" w14:textId="77777777" w:rsidTr="0027765E">
        <w:tc>
          <w:tcPr>
            <w:tcW w:w="9911" w:type="dxa"/>
          </w:tcPr>
          <w:p w14:paraId="5BBECD06" w14:textId="77777777" w:rsidR="00CE49C4" w:rsidRDefault="00CE49C4" w:rsidP="00CE49C4">
            <w:pPr>
              <w:jc w:val="center"/>
            </w:pPr>
            <w:r>
              <w:t>UNIVERSITE JEAN JAURES TOULOUSE</w:t>
            </w:r>
          </w:p>
          <w:p w14:paraId="41CC4023" w14:textId="77777777" w:rsidR="00CE49C4" w:rsidRDefault="00CE49C4" w:rsidP="00CE49C4">
            <w:pPr>
              <w:jc w:val="center"/>
            </w:pPr>
            <w:r>
              <w:t xml:space="preserve">PROGRAMME DEFLE SHS </w:t>
            </w:r>
          </w:p>
          <w:p w14:paraId="53C55A34" w14:textId="77777777" w:rsidR="00CE49C4" w:rsidRDefault="00CE49C4" w:rsidP="00CE49C4">
            <w:pPr>
              <w:jc w:val="center"/>
            </w:pPr>
            <w:r>
              <w:t>Professeur Sylvie Masson</w:t>
            </w:r>
          </w:p>
          <w:p w14:paraId="55224E69" w14:textId="77777777" w:rsidR="00CE49C4" w:rsidRDefault="00CE49C4" w:rsidP="00CE49C4">
            <w:pPr>
              <w:jc w:val="center"/>
            </w:pPr>
            <w:r>
              <w:t>Semestre 1 Année 2023-2024</w:t>
            </w:r>
          </w:p>
          <w:p w14:paraId="502FFB3E" w14:textId="07F84D6C" w:rsidR="0027765E" w:rsidRDefault="0027765E" w:rsidP="0027765E">
            <w:pPr>
              <w:jc w:val="center"/>
            </w:pPr>
          </w:p>
        </w:tc>
      </w:tr>
    </w:tbl>
    <w:p w14:paraId="12C241D3" w14:textId="4164054F" w:rsidR="00CD53A7" w:rsidRDefault="00CD53A7"/>
    <w:p w14:paraId="6A27EEDC" w14:textId="0E3C5F77" w:rsidR="00CD53A7" w:rsidRDefault="00CE49C4" w:rsidP="00CE49C4">
      <w:pPr>
        <w:jc w:val="center"/>
      </w:pPr>
      <w:r>
        <w:t>Le bénévolat (2° partie)</w:t>
      </w:r>
    </w:p>
    <w:p w14:paraId="3193AB18" w14:textId="0917881F" w:rsidR="00CD53A7" w:rsidRDefault="00CD53A7"/>
    <w:p w14:paraId="66CDBCEA" w14:textId="7DD54AED" w:rsidR="00CD53A7" w:rsidRDefault="00CD53A7"/>
    <w:p w14:paraId="7AA851D7" w14:textId="55230822" w:rsidR="00CD53A7" w:rsidRDefault="00CD53A7">
      <w:r>
        <w:t>ACTIVITE 1 : Compréhension orale</w:t>
      </w:r>
    </w:p>
    <w:p w14:paraId="3BFBD399" w14:textId="46F166DA" w:rsidR="00CD53A7" w:rsidRDefault="00CD53A7"/>
    <w:p w14:paraId="3603A3F8" w14:textId="23BE1834" w:rsidR="00CD53A7" w:rsidRDefault="00CD53A7">
      <w:r>
        <w:t xml:space="preserve">Regardez l’interview et répondez aux questions </w:t>
      </w:r>
    </w:p>
    <w:p w14:paraId="4EB33E3C" w14:textId="3DD11A55" w:rsidR="00CD53A7" w:rsidRDefault="00CD53A7">
      <w:r>
        <w:t xml:space="preserve">Fichier vidéo : </w:t>
      </w:r>
      <w:hyperlink r:id="rId7" w:history="1">
        <w:r w:rsidR="0035582C" w:rsidRPr="00BD67A0">
          <w:rPr>
            <w:rStyle w:val="Lienhypertexte"/>
          </w:rPr>
          <w:t>https://youtu.be/lhqbozIjXnI</w:t>
        </w:r>
      </w:hyperlink>
    </w:p>
    <w:p w14:paraId="274A7CB5" w14:textId="19EC116A" w:rsidR="0035582C" w:rsidRDefault="0035582C"/>
    <w:p w14:paraId="1064BD84" w14:textId="14F02390" w:rsidR="0035582C" w:rsidRDefault="0035582C" w:rsidP="0035582C">
      <w:pPr>
        <w:pStyle w:val="Paragraphedeliste"/>
        <w:numPr>
          <w:ilvl w:val="0"/>
          <w:numId w:val="1"/>
        </w:numPr>
      </w:pPr>
      <w:r>
        <w:t xml:space="preserve">Quel âge </w:t>
      </w:r>
      <w:proofErr w:type="gramStart"/>
      <w:r>
        <w:t>a</w:t>
      </w:r>
      <w:proofErr w:type="gramEnd"/>
      <w:r>
        <w:t xml:space="preserve"> Monsieur Guédon ?</w:t>
      </w:r>
    </w:p>
    <w:p w14:paraId="5B911AA9" w14:textId="2FC67246" w:rsidR="0035582C" w:rsidRDefault="0035582C" w:rsidP="0035582C">
      <w:pPr>
        <w:pStyle w:val="Paragraphedeliste"/>
        <w:numPr>
          <w:ilvl w:val="0"/>
          <w:numId w:val="1"/>
        </w:numPr>
      </w:pPr>
      <w:r>
        <w:t xml:space="preserve">Pourquoi Mr </w:t>
      </w:r>
      <w:proofErr w:type="spellStart"/>
      <w:r>
        <w:t>Guédonqualifie</w:t>
      </w:r>
      <w:proofErr w:type="spellEnd"/>
      <w:r>
        <w:t xml:space="preserve"> Théo d’étoile filante ?</w:t>
      </w:r>
    </w:p>
    <w:p w14:paraId="6B1ABCEC" w14:textId="47A5F66E" w:rsidR="0035582C" w:rsidRDefault="0035582C" w:rsidP="0035582C">
      <w:pPr>
        <w:pStyle w:val="Paragraphedeliste"/>
        <w:numPr>
          <w:ilvl w:val="0"/>
          <w:numId w:val="1"/>
        </w:numPr>
      </w:pPr>
      <w:r>
        <w:t>Quel est le diplôme préparé par Théo ?</w:t>
      </w:r>
    </w:p>
    <w:p w14:paraId="44EBA5F0" w14:textId="3D2D41BC" w:rsidR="0035582C" w:rsidRDefault="0035582C" w:rsidP="0035582C">
      <w:pPr>
        <w:pStyle w:val="Paragraphedeliste"/>
        <w:numPr>
          <w:ilvl w:val="0"/>
          <w:numId w:val="1"/>
        </w:numPr>
      </w:pPr>
      <w:r>
        <w:t xml:space="preserve">Que veut dire l’expression </w:t>
      </w:r>
      <w:proofErr w:type="gramStart"/>
      <w:r>
        <w:t>«  il</w:t>
      </w:r>
      <w:proofErr w:type="gramEnd"/>
      <w:r>
        <w:t xml:space="preserve"> ne roulait pas sur l’or » ?</w:t>
      </w:r>
    </w:p>
    <w:p w14:paraId="0C3F968D" w14:textId="0720C4DB" w:rsidR="0035582C" w:rsidRDefault="0035582C" w:rsidP="0035582C">
      <w:pPr>
        <w:pStyle w:val="Paragraphedeliste"/>
        <w:numPr>
          <w:ilvl w:val="0"/>
          <w:numId w:val="1"/>
        </w:numPr>
      </w:pPr>
      <w:r>
        <w:t>Qu’est-ce qui est important pour Mr Guédon ?</w:t>
      </w:r>
    </w:p>
    <w:p w14:paraId="0F2CC088" w14:textId="393FEB8D" w:rsidR="0035582C" w:rsidRDefault="0035582C" w:rsidP="0035582C">
      <w:pPr>
        <w:pStyle w:val="Paragraphedeliste"/>
        <w:numPr>
          <w:ilvl w:val="0"/>
          <w:numId w:val="1"/>
        </w:numPr>
      </w:pPr>
      <w:r>
        <w:t>Quels sont tout de même les avantages de la colocation pour Théo ?</w:t>
      </w:r>
    </w:p>
    <w:p w14:paraId="643C5903" w14:textId="54FA6EFC" w:rsidR="0035582C" w:rsidRDefault="0035582C" w:rsidP="0035582C">
      <w:pPr>
        <w:pStyle w:val="Paragraphedeliste"/>
        <w:numPr>
          <w:ilvl w:val="0"/>
          <w:numId w:val="1"/>
        </w:numPr>
      </w:pPr>
      <w:r>
        <w:t>Quels seraient les inconvénients ?</w:t>
      </w:r>
    </w:p>
    <w:p w14:paraId="17831ECA" w14:textId="77777777" w:rsidR="00D62564" w:rsidRDefault="0035582C" w:rsidP="0035582C">
      <w:pPr>
        <w:pStyle w:val="Paragraphedeliste"/>
        <w:numPr>
          <w:ilvl w:val="0"/>
          <w:numId w:val="1"/>
        </w:numPr>
      </w:pPr>
      <w:r>
        <w:t>Depuis quelle année se développe la colocation intergénérationnelle en France ?</w:t>
      </w:r>
      <w:r w:rsidR="00D62564">
        <w:t xml:space="preserve"> </w:t>
      </w:r>
    </w:p>
    <w:p w14:paraId="26808A9F" w14:textId="02DDF16A" w:rsidR="0035582C" w:rsidRDefault="00D62564" w:rsidP="0035582C">
      <w:pPr>
        <w:pStyle w:val="Paragraphedeliste"/>
        <w:numPr>
          <w:ilvl w:val="0"/>
          <w:numId w:val="1"/>
        </w:numPr>
      </w:pPr>
      <w:r>
        <w:t>Pourquoi depuis cette année-là ?</w:t>
      </w:r>
    </w:p>
    <w:p w14:paraId="1DBC8503" w14:textId="4A03EF16" w:rsidR="00D62564" w:rsidRDefault="00D62564" w:rsidP="0035582C">
      <w:pPr>
        <w:pStyle w:val="Paragraphedeliste"/>
        <w:numPr>
          <w:ilvl w:val="0"/>
          <w:numId w:val="1"/>
        </w:numPr>
      </w:pPr>
      <w:r>
        <w:t>Quel est l’enjeu principal de ce type de colocation ?</w:t>
      </w:r>
    </w:p>
    <w:p w14:paraId="13F807AC" w14:textId="7A64C9F7" w:rsidR="00D62564" w:rsidRDefault="00D62564" w:rsidP="0035582C">
      <w:pPr>
        <w:pStyle w:val="Paragraphedeliste"/>
        <w:numPr>
          <w:ilvl w:val="0"/>
          <w:numId w:val="1"/>
        </w:numPr>
      </w:pPr>
      <w:r>
        <w:t>Comment l’étudier et le sénior sont associer par l’association ?</w:t>
      </w:r>
    </w:p>
    <w:p w14:paraId="07A4F8FA" w14:textId="2E030A71" w:rsidR="00D62564" w:rsidRDefault="00D62564" w:rsidP="0035582C">
      <w:pPr>
        <w:pStyle w:val="Paragraphedeliste"/>
        <w:numPr>
          <w:ilvl w:val="0"/>
          <w:numId w:val="1"/>
        </w:numPr>
      </w:pPr>
      <w:r>
        <w:t>Est-ce que l’étudiant signe un bail de location ? un autre document ?</w:t>
      </w:r>
    </w:p>
    <w:p w14:paraId="45B458C2" w14:textId="5735621C" w:rsidR="00D62564" w:rsidRDefault="00D62564" w:rsidP="0035582C">
      <w:pPr>
        <w:pStyle w:val="Paragraphedeliste"/>
        <w:numPr>
          <w:ilvl w:val="0"/>
          <w:numId w:val="1"/>
        </w:numPr>
      </w:pPr>
      <w:r>
        <w:t>Combien y-a-t-il de binômes actuellement dans la région de Lille ?</w:t>
      </w:r>
    </w:p>
    <w:p w14:paraId="3601AA0F" w14:textId="1C40F677" w:rsidR="00D62564" w:rsidRDefault="00D62564" w:rsidP="0035582C">
      <w:pPr>
        <w:pStyle w:val="Paragraphedeliste"/>
        <w:numPr>
          <w:ilvl w:val="0"/>
          <w:numId w:val="1"/>
        </w:numPr>
      </w:pPr>
      <w:r>
        <w:t>Actuellement, il y a autant de logeurs que d’étudiants demandeurs ?</w:t>
      </w:r>
    </w:p>
    <w:p w14:paraId="033BFDDD" w14:textId="44B8BDE6" w:rsidR="00D62564" w:rsidRDefault="00D62564" w:rsidP="00D62564"/>
    <w:p w14:paraId="7953817A" w14:textId="77777777" w:rsidR="0027765E" w:rsidRDefault="0027765E" w:rsidP="00D62564"/>
    <w:p w14:paraId="408B67FB" w14:textId="77777777" w:rsidR="0027765E" w:rsidRDefault="0027765E" w:rsidP="00D62564"/>
    <w:p w14:paraId="6B15F727" w14:textId="77777777" w:rsidR="0027765E" w:rsidRDefault="0027765E" w:rsidP="00D62564"/>
    <w:p w14:paraId="4E1F7D67" w14:textId="77777777" w:rsidR="0027765E" w:rsidRDefault="0027765E" w:rsidP="00D62564"/>
    <w:p w14:paraId="027CE566" w14:textId="77777777" w:rsidR="0027765E" w:rsidRDefault="0027765E" w:rsidP="00D62564"/>
    <w:p w14:paraId="20DFE00E" w14:textId="77777777" w:rsidR="0027765E" w:rsidRDefault="0027765E" w:rsidP="00D62564"/>
    <w:p w14:paraId="5D609E6F" w14:textId="77777777" w:rsidR="0027765E" w:rsidRDefault="0027765E" w:rsidP="00D62564"/>
    <w:p w14:paraId="60762B9B" w14:textId="77777777" w:rsidR="0027765E" w:rsidRDefault="0027765E" w:rsidP="00D62564"/>
    <w:p w14:paraId="61AF6A58" w14:textId="77777777" w:rsidR="0027765E" w:rsidRDefault="0027765E" w:rsidP="00D62564"/>
    <w:p w14:paraId="2003BB8C" w14:textId="77777777" w:rsidR="0027765E" w:rsidRDefault="0027765E" w:rsidP="00D62564"/>
    <w:p w14:paraId="6242FA17" w14:textId="77777777" w:rsidR="0027765E" w:rsidRDefault="0027765E" w:rsidP="00D62564"/>
    <w:p w14:paraId="7BC64671" w14:textId="77777777" w:rsidR="0027765E" w:rsidRDefault="0027765E" w:rsidP="00D62564"/>
    <w:p w14:paraId="31F92AB5" w14:textId="77777777" w:rsidR="0027765E" w:rsidRDefault="0027765E" w:rsidP="00D62564"/>
    <w:p w14:paraId="6C96C6A9" w14:textId="77777777" w:rsidR="0027765E" w:rsidRDefault="0027765E" w:rsidP="00D62564"/>
    <w:p w14:paraId="2F365393" w14:textId="77777777" w:rsidR="0027765E" w:rsidRDefault="0027765E" w:rsidP="00D62564"/>
    <w:p w14:paraId="007A443E" w14:textId="77777777" w:rsidR="00CE49C4" w:rsidRDefault="00CE49C4" w:rsidP="00D62564"/>
    <w:p w14:paraId="12B2C10D" w14:textId="77777777" w:rsidR="00CE49C4" w:rsidRDefault="00CE49C4" w:rsidP="00D62564"/>
    <w:p w14:paraId="7E59F4C5" w14:textId="6D989C58" w:rsidR="00D62564" w:rsidRDefault="00D62564" w:rsidP="00D62564">
      <w:r>
        <w:lastRenderedPageBreak/>
        <w:t>ACTIVITE 2 : Compréhension écrite</w:t>
      </w:r>
    </w:p>
    <w:p w14:paraId="0BC570B2" w14:textId="77777777" w:rsidR="0027765E" w:rsidRDefault="0027765E" w:rsidP="00D62564"/>
    <w:p w14:paraId="67A6A1AB" w14:textId="30810D98" w:rsidR="00D62564" w:rsidRDefault="00D62564" w:rsidP="00D62564">
      <w:r>
        <w:t>Regardez ces affiches, quelle est d’après vous la plus « </w:t>
      </w:r>
      <w:r w:rsidR="0027765E">
        <w:t>incitante</w:t>
      </w:r>
      <w:r>
        <w:t> » pour les étudiants ?</w:t>
      </w:r>
      <w:r w:rsidR="0027765E">
        <w:t xml:space="preserve"> Pourquoi ?</w:t>
      </w:r>
    </w:p>
    <w:p w14:paraId="61F34B25" w14:textId="4D96BCDB" w:rsidR="0027765E" w:rsidRDefault="0027765E" w:rsidP="00D62564"/>
    <w:p w14:paraId="2AD80569" w14:textId="3C545D8B" w:rsidR="0027765E" w:rsidRDefault="0027765E" w:rsidP="00D62564"/>
    <w:p w14:paraId="0B957384" w14:textId="7F7D5682" w:rsidR="0027765E" w:rsidRDefault="0027765E" w:rsidP="00D62564"/>
    <w:p w14:paraId="066CA4FA" w14:textId="77777777" w:rsidR="0027765E" w:rsidRDefault="0027765E" w:rsidP="00D62564"/>
    <w:p w14:paraId="5D87F04C" w14:textId="431A6DC0" w:rsidR="00D62564" w:rsidRDefault="00D62564" w:rsidP="00D62564"/>
    <w:p w14:paraId="15183A25" w14:textId="5D92FD77" w:rsidR="00D62564" w:rsidRPr="00D62564" w:rsidRDefault="00D62564" w:rsidP="00D62564">
      <w:pPr>
        <w:rPr>
          <w:rFonts w:ascii="Times New Roman" w:eastAsia="Times New Roman" w:hAnsi="Times New Roman" w:cs="Times New Roman"/>
          <w:lang w:eastAsia="fr-FR"/>
        </w:rPr>
      </w:pPr>
      <w:r w:rsidRPr="00D62564">
        <w:rPr>
          <w:noProof/>
        </w:rPr>
        <w:drawing>
          <wp:inline distT="0" distB="0" distL="0" distR="0" wp14:anchorId="5344119C" wp14:editId="00E32D89">
            <wp:extent cx="1890449" cy="2662766"/>
            <wp:effectExtent l="0" t="0" r="1905" b="4445"/>
            <wp:docPr id="1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8495" cy="267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564">
        <w:rPr>
          <w:noProof/>
        </w:rPr>
        <w:t xml:space="preserve"> </w:t>
      </w:r>
      <w:r w:rsidRPr="00D62564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62564">
        <w:rPr>
          <w:rFonts w:ascii="Times New Roman" w:eastAsia="Times New Roman" w:hAnsi="Times New Roman" w:cs="Times New Roman"/>
          <w:lang w:eastAsia="fr-FR"/>
        </w:rPr>
        <w:instrText xml:space="preserve"> INCLUDEPICTURE "/var/folders/g5/517kyf3s3kdb9v29qfsj8_g80000gn/T/com.microsoft.Word/WebArchiveCopyPasteTempFiles/affiche-re%CC%81union-cohabitation-interge%CC%81ne%CC%81rationnelle-mairie-du-6-731x1024.png?resize=731%2C1024&amp;ssl=1" \* MERGEFORMATINET </w:instrText>
      </w:r>
      <w:r w:rsidRPr="00D62564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D62564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2AAF4D37" wp14:editId="3140E24B">
            <wp:extent cx="1909063" cy="2675467"/>
            <wp:effectExtent l="0" t="0" r="0" b="4445"/>
            <wp:docPr id="3" name="Image 3" descr="La cohabitation intergénérationnelle de A à Z | Swee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ohabitation intergénérationnelle de A à Z | Sweet H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02" cy="271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564">
        <w:rPr>
          <w:rFonts w:ascii="Times New Roman" w:eastAsia="Times New Roman" w:hAnsi="Times New Roman" w:cs="Times New Roman"/>
          <w:lang w:eastAsia="fr-FR"/>
        </w:rPr>
        <w:fldChar w:fldCharType="end"/>
      </w:r>
      <w:r w:rsidRPr="00D62564">
        <w:t xml:space="preserve"> </w:t>
      </w:r>
      <w:r w:rsidRPr="00D62564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D62564">
        <w:rPr>
          <w:rFonts w:ascii="Times New Roman" w:eastAsia="Times New Roman" w:hAnsi="Times New Roman" w:cs="Times New Roman"/>
          <w:lang w:eastAsia="fr-FR"/>
        </w:rPr>
        <w:instrText xml:space="preserve"> INCLUDEPICTURE "/var/folders/g5/517kyf3s3kdb9v29qfsj8_g80000gn/T/com.microsoft.Word/WebArchiveCopyPasteTempFiles/maison_habitat_inter.jpg" \* MERGEFORMATINET </w:instrText>
      </w:r>
      <w:r w:rsidRPr="00D62564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D62564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6B12997E" wp14:editId="439759C1">
            <wp:extent cx="2235429" cy="1921102"/>
            <wp:effectExtent l="0" t="0" r="0" b="0"/>
            <wp:docPr id="4" name="Image 4" descr="Cohabitation intergénérationnelle | Orléans métro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habitation intergénérationnelle | Orléans métropo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81" cy="196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564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2B8FE3E0" w14:textId="5D7B5377" w:rsidR="00D62564" w:rsidRPr="00D62564" w:rsidRDefault="00D62564" w:rsidP="00D62564">
      <w:pPr>
        <w:rPr>
          <w:rFonts w:ascii="Times New Roman" w:eastAsia="Times New Roman" w:hAnsi="Times New Roman" w:cs="Times New Roman"/>
          <w:lang w:eastAsia="fr-FR"/>
        </w:rPr>
      </w:pPr>
    </w:p>
    <w:p w14:paraId="41CC003C" w14:textId="77777777" w:rsidR="0027765E" w:rsidRDefault="0027765E" w:rsidP="00D62564"/>
    <w:p w14:paraId="761EAEE4" w14:textId="77777777" w:rsidR="0027765E" w:rsidRDefault="0027765E" w:rsidP="00D62564"/>
    <w:p w14:paraId="314D6B2C" w14:textId="77777777" w:rsidR="0027765E" w:rsidRDefault="0027765E" w:rsidP="00D62564"/>
    <w:p w14:paraId="022755BD" w14:textId="6F89B455" w:rsidR="0027765E" w:rsidRDefault="0027765E" w:rsidP="00D62564">
      <w:r w:rsidRPr="0027765E">
        <w:rPr>
          <w:noProof/>
        </w:rPr>
        <w:drawing>
          <wp:inline distT="0" distB="0" distL="0" distR="0" wp14:anchorId="4817DBFB" wp14:editId="135C28EB">
            <wp:extent cx="1973360" cy="1837266"/>
            <wp:effectExtent l="0" t="0" r="0" b="4445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1163" cy="18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65E">
        <w:rPr>
          <w:noProof/>
        </w:rPr>
        <w:t xml:space="preserve"> </w:t>
      </w:r>
      <w:r w:rsidRPr="0027765E">
        <w:rPr>
          <w:noProof/>
        </w:rPr>
        <w:drawing>
          <wp:inline distT="0" distB="0" distL="0" distR="0" wp14:anchorId="6A2077BE" wp14:editId="2025C606">
            <wp:extent cx="2302933" cy="176212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3610" cy="17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65E">
        <w:rPr>
          <w:noProof/>
        </w:rPr>
        <w:t xml:space="preserve"> </w:t>
      </w:r>
      <w:r w:rsidRPr="0027765E">
        <w:rPr>
          <w:noProof/>
        </w:rPr>
        <w:drawing>
          <wp:inline distT="0" distB="0" distL="0" distR="0" wp14:anchorId="0CE04784" wp14:editId="7616AF41">
            <wp:extent cx="1811866" cy="2563896"/>
            <wp:effectExtent l="0" t="0" r="4445" b="1905"/>
            <wp:docPr id="7" name="Image 7" descr="Une image contenant texte,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personne, extérieur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6805" cy="259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5AFA" w14:textId="77777777" w:rsidR="0027765E" w:rsidRDefault="0027765E" w:rsidP="00D62564"/>
    <w:p w14:paraId="5F6ED7D3" w14:textId="77777777" w:rsidR="0027765E" w:rsidRDefault="0027765E" w:rsidP="00D62564"/>
    <w:p w14:paraId="3FB0DC42" w14:textId="77777777" w:rsidR="0027765E" w:rsidRDefault="0027765E" w:rsidP="00D62564"/>
    <w:p w14:paraId="07DA2A3A" w14:textId="77777777" w:rsidR="0027765E" w:rsidRDefault="0027765E" w:rsidP="00D62564"/>
    <w:p w14:paraId="2F991FB5" w14:textId="77777777" w:rsidR="0027765E" w:rsidRDefault="0027765E" w:rsidP="00D62564"/>
    <w:p w14:paraId="6F9F5439" w14:textId="77777777" w:rsidR="0027765E" w:rsidRDefault="0027765E" w:rsidP="00D62564"/>
    <w:p w14:paraId="43CFB6F5" w14:textId="77777777" w:rsidR="00CE49C4" w:rsidRDefault="00CE49C4" w:rsidP="00D62564"/>
    <w:p w14:paraId="0C192DD6" w14:textId="6EA4D015" w:rsidR="0027765E" w:rsidRDefault="00CA51E3" w:rsidP="00D62564">
      <w:r>
        <w:lastRenderedPageBreak/>
        <w:t>ACTIVITE 3 : Grammaire</w:t>
      </w:r>
      <w:r w:rsidR="00493E37">
        <w:t xml:space="preserve"> : </w:t>
      </w:r>
      <w:r>
        <w:t xml:space="preserve"> révision du conditionnel présent</w:t>
      </w:r>
    </w:p>
    <w:p w14:paraId="7602C9C9" w14:textId="64040ABF" w:rsidR="00CA51E3" w:rsidRDefault="00CA51E3" w:rsidP="00D62564"/>
    <w:p w14:paraId="04077164" w14:textId="77777777" w:rsidR="00493E37" w:rsidRPr="00493E37" w:rsidRDefault="00493E37" w:rsidP="00493E37">
      <w:pPr>
        <w:spacing w:after="300"/>
        <w:textAlignment w:val="baseline"/>
        <w:outlineLvl w:val="1"/>
        <w:rPr>
          <w:rFonts w:ascii="Montserrat" w:eastAsia="Times New Roman" w:hAnsi="Montserrat" w:cs="Times New Roman"/>
          <w:color w:val="5D6769"/>
          <w:sz w:val="22"/>
          <w:szCs w:val="22"/>
          <w:lang w:eastAsia="fr-FR"/>
        </w:rPr>
      </w:pPr>
      <w:r w:rsidRPr="00493E37">
        <w:rPr>
          <w:rFonts w:ascii="Montserrat" w:eastAsia="Times New Roman" w:hAnsi="Montserrat" w:cs="Times New Roman"/>
          <w:color w:val="5D6769"/>
          <w:sz w:val="22"/>
          <w:szCs w:val="22"/>
          <w:lang w:eastAsia="fr-FR"/>
        </w:rPr>
        <w:t>Comment conjuguer un verbe au conditionnel présent ?</w:t>
      </w:r>
    </w:p>
    <w:p w14:paraId="2C95C3EC" w14:textId="77777777" w:rsidR="00493E37" w:rsidRPr="00493E37" w:rsidRDefault="00493E37" w:rsidP="00493E37">
      <w:pPr>
        <w:textAlignment w:val="baseline"/>
        <w:rPr>
          <w:rFonts w:ascii="Arial" w:eastAsia="Times New Roman" w:hAnsi="Arial" w:cs="Arial"/>
          <w:color w:val="545050"/>
          <w:sz w:val="22"/>
          <w:szCs w:val="22"/>
          <w:lang w:eastAsia="fr-FR"/>
        </w:rPr>
      </w:pP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Pour former le conditionnel des verbes réguliers, c’est simple !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Le conditionnel présent est formé sur la base du futur simple, c’est-à-dire qu’on conserve le verbe à l’infinitif mais on ajoute les terminaisons de l’imparfait : </w:t>
      </w: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ais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, </w:t>
      </w: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ais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, </w:t>
      </w: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ait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, </w:t>
      </w: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ions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, </w:t>
      </w:r>
      <w:proofErr w:type="spellStart"/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iez</w:t>
      </w:r>
      <w:proofErr w:type="spellEnd"/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, </w:t>
      </w: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aient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.</w:t>
      </w:r>
    </w:p>
    <w:p w14:paraId="088A103A" w14:textId="77777777" w:rsidR="00493E37" w:rsidRPr="00493E37" w:rsidRDefault="00493E37" w:rsidP="00493E37">
      <w:pPr>
        <w:spacing w:after="300"/>
        <w:textAlignment w:val="baseline"/>
        <w:rPr>
          <w:rFonts w:ascii="Arial" w:eastAsia="Times New Roman" w:hAnsi="Arial" w:cs="Arial"/>
          <w:color w:val="545050"/>
          <w:sz w:val="22"/>
          <w:szCs w:val="22"/>
          <w:lang w:eastAsia="fr-FR"/>
        </w:rPr>
      </w:pP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On retrouve ainsi toutes les irrégularités et les exceptions du futur.</w:t>
      </w:r>
    </w:p>
    <w:p w14:paraId="2FB69EE3" w14:textId="77777777" w:rsidR="00493E37" w:rsidRPr="00493E37" w:rsidRDefault="00493E37" w:rsidP="00493E37">
      <w:pPr>
        <w:spacing w:after="300"/>
        <w:textAlignment w:val="baseline"/>
        <w:outlineLvl w:val="2"/>
        <w:rPr>
          <w:rFonts w:ascii="Montserrat" w:eastAsia="Times New Roman" w:hAnsi="Montserrat" w:cs="Times New Roman"/>
          <w:color w:val="5D6769"/>
          <w:sz w:val="22"/>
          <w:szCs w:val="22"/>
          <w:lang w:eastAsia="fr-FR"/>
        </w:rPr>
      </w:pPr>
      <w:r w:rsidRPr="00493E37">
        <w:rPr>
          <w:rFonts w:ascii="Montserrat" w:eastAsia="Times New Roman" w:hAnsi="Montserrat" w:cs="Times New Roman"/>
          <w:color w:val="5D6769"/>
          <w:sz w:val="22"/>
          <w:szCs w:val="22"/>
          <w:lang w:eastAsia="fr-FR"/>
        </w:rPr>
        <w:t>La formation des verbes réguliers au conditionnel présent</w:t>
      </w:r>
    </w:p>
    <w:p w14:paraId="0BFA40F0" w14:textId="77777777" w:rsidR="00493E37" w:rsidRPr="00493E37" w:rsidRDefault="00493E37" w:rsidP="00493E37">
      <w:pPr>
        <w:spacing w:after="300"/>
        <w:textAlignment w:val="baseline"/>
        <w:rPr>
          <w:rFonts w:ascii="Arial" w:eastAsia="Times New Roman" w:hAnsi="Arial" w:cs="Arial"/>
          <w:color w:val="545050"/>
          <w:sz w:val="22"/>
          <w:szCs w:val="22"/>
          <w:lang w:eastAsia="fr-FR"/>
        </w:rPr>
      </w:pP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Vous prenez l’infinitif du verbe que vous voulez conjuguer et vous ajoutez ensuite les terminaisons de l’imparfait.</w:t>
      </w:r>
    </w:p>
    <w:p w14:paraId="1A99DBD4" w14:textId="77777777" w:rsidR="00493E37" w:rsidRPr="00493E37" w:rsidRDefault="00493E37" w:rsidP="00493E37">
      <w:pPr>
        <w:textAlignment w:val="baseline"/>
        <w:rPr>
          <w:rFonts w:ascii="Arial" w:eastAsia="Times New Roman" w:hAnsi="Arial" w:cs="Arial"/>
          <w:color w:val="545050"/>
          <w:sz w:val="22"/>
          <w:szCs w:val="22"/>
          <w:lang w:eastAsia="fr-FR"/>
        </w:rPr>
      </w:pP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MANGER</w:t>
      </w:r>
    </w:p>
    <w:p w14:paraId="1B93270A" w14:textId="2D4F03C1" w:rsidR="00493E37" w:rsidRDefault="00493E37" w:rsidP="00493E37">
      <w:pPr>
        <w:textAlignment w:val="baseline"/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</w:pP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Je manger</w:t>
      </w: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ais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Tu manger</w:t>
      </w: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ais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Il manger</w:t>
      </w: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ait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Nous manger</w:t>
      </w: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ions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Vous manger</w:t>
      </w: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iez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Ils manger</w:t>
      </w: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aient</w:t>
      </w:r>
    </w:p>
    <w:p w14:paraId="4B4FC307" w14:textId="77777777" w:rsidR="003425C9" w:rsidRPr="00493E37" w:rsidRDefault="003425C9" w:rsidP="00493E37">
      <w:pPr>
        <w:textAlignment w:val="baseline"/>
        <w:rPr>
          <w:rFonts w:ascii="Arial" w:eastAsia="Times New Roman" w:hAnsi="Arial" w:cs="Arial"/>
          <w:color w:val="545050"/>
          <w:sz w:val="22"/>
          <w:szCs w:val="22"/>
          <w:lang w:eastAsia="fr-FR"/>
        </w:rPr>
      </w:pPr>
    </w:p>
    <w:p w14:paraId="774D67FF" w14:textId="6F9B98C5" w:rsidR="00493E37" w:rsidRDefault="00493E37" w:rsidP="00493E37">
      <w:pPr>
        <w:spacing w:after="300"/>
        <w:textAlignment w:val="baseline"/>
        <w:rPr>
          <w:rFonts w:ascii="Arial" w:eastAsia="Times New Roman" w:hAnsi="Arial" w:cs="Arial"/>
          <w:color w:val="545050"/>
          <w:sz w:val="22"/>
          <w:szCs w:val="22"/>
          <w:lang w:eastAsia="fr-FR"/>
        </w:rPr>
      </w:pP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Pour les verbes qui terminent en -re, pensez à supprimer le -e de l’infinitif et à ajouter les terminaisons de l’imparfait.</w:t>
      </w:r>
    </w:p>
    <w:p w14:paraId="3F40B693" w14:textId="30A90CBB" w:rsidR="00493E37" w:rsidRDefault="00493E37" w:rsidP="00493E37">
      <w:pPr>
        <w:spacing w:after="300"/>
        <w:textAlignment w:val="baseline"/>
        <w:rPr>
          <w:rFonts w:ascii="Arial" w:eastAsia="Times New Roman" w:hAnsi="Arial" w:cs="Arial"/>
          <w:color w:val="545050"/>
          <w:sz w:val="22"/>
          <w:szCs w:val="22"/>
          <w:lang w:eastAsia="fr-FR"/>
        </w:rPr>
      </w:pPr>
    </w:p>
    <w:p w14:paraId="32C57464" w14:textId="77777777" w:rsidR="00493E37" w:rsidRPr="00493E37" w:rsidRDefault="00493E37" w:rsidP="00493E37">
      <w:pPr>
        <w:textAlignment w:val="baseline"/>
        <w:rPr>
          <w:rFonts w:ascii="inherit" w:eastAsia="Times New Roman" w:hAnsi="inherit" w:cs="Times New Roman"/>
          <w:sz w:val="22"/>
          <w:szCs w:val="22"/>
          <w:lang w:eastAsia="fr-FR"/>
        </w:rPr>
      </w:pPr>
      <w:r w:rsidRPr="00493E37">
        <w:rPr>
          <w:rFonts w:ascii="inherit" w:eastAsia="Times New Roman" w:hAnsi="inherit" w:cs="Times New Roman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PRENDRE</w:t>
      </w:r>
    </w:p>
    <w:p w14:paraId="5C0EFAC4" w14:textId="77777777" w:rsidR="00493E37" w:rsidRPr="00493E37" w:rsidRDefault="00493E37" w:rsidP="00493E37">
      <w:pPr>
        <w:textAlignment w:val="baseline"/>
        <w:rPr>
          <w:rFonts w:ascii="inherit" w:eastAsia="Times New Roman" w:hAnsi="inherit" w:cs="Times New Roman"/>
          <w:sz w:val="22"/>
          <w:szCs w:val="22"/>
          <w:lang w:eastAsia="fr-FR"/>
        </w:rPr>
      </w:pPr>
      <w:r w:rsidRPr="00493E37">
        <w:rPr>
          <w:rFonts w:ascii="inherit" w:eastAsia="Times New Roman" w:hAnsi="inherit" w:cs="Times New Roman"/>
          <w:sz w:val="22"/>
          <w:szCs w:val="22"/>
          <w:lang w:eastAsia="fr-FR"/>
        </w:rPr>
        <w:t>Je prendr</w:t>
      </w:r>
      <w:r w:rsidRPr="00493E37">
        <w:rPr>
          <w:rFonts w:ascii="inherit" w:eastAsia="Times New Roman" w:hAnsi="inherit" w:cs="Times New Roman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ais</w:t>
      </w:r>
      <w:r w:rsidRPr="00493E37">
        <w:rPr>
          <w:rFonts w:ascii="inherit" w:eastAsia="Times New Roman" w:hAnsi="inherit" w:cs="Times New Roman"/>
          <w:sz w:val="22"/>
          <w:szCs w:val="22"/>
          <w:lang w:eastAsia="fr-FR"/>
        </w:rPr>
        <w:br/>
        <w:t>Tu prendr</w:t>
      </w:r>
      <w:r w:rsidRPr="00493E37">
        <w:rPr>
          <w:rFonts w:ascii="inherit" w:eastAsia="Times New Roman" w:hAnsi="inherit" w:cs="Times New Roman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ais</w:t>
      </w:r>
      <w:r w:rsidRPr="00493E37">
        <w:rPr>
          <w:rFonts w:ascii="inherit" w:eastAsia="Times New Roman" w:hAnsi="inherit" w:cs="Times New Roman"/>
          <w:sz w:val="22"/>
          <w:szCs w:val="22"/>
          <w:lang w:eastAsia="fr-FR"/>
        </w:rPr>
        <w:br/>
        <w:t>Il prendr</w:t>
      </w:r>
      <w:r w:rsidRPr="00493E37">
        <w:rPr>
          <w:rFonts w:ascii="inherit" w:eastAsia="Times New Roman" w:hAnsi="inherit" w:cs="Times New Roman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ait</w:t>
      </w:r>
      <w:r w:rsidRPr="00493E37">
        <w:rPr>
          <w:rFonts w:ascii="inherit" w:eastAsia="Times New Roman" w:hAnsi="inherit" w:cs="Times New Roman"/>
          <w:sz w:val="22"/>
          <w:szCs w:val="22"/>
          <w:lang w:eastAsia="fr-FR"/>
        </w:rPr>
        <w:br/>
        <w:t>Nous prendr</w:t>
      </w:r>
      <w:r w:rsidRPr="00493E37">
        <w:rPr>
          <w:rFonts w:ascii="inherit" w:eastAsia="Times New Roman" w:hAnsi="inherit" w:cs="Times New Roman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ions</w:t>
      </w:r>
      <w:r w:rsidRPr="00493E37">
        <w:rPr>
          <w:rFonts w:ascii="inherit" w:eastAsia="Times New Roman" w:hAnsi="inherit" w:cs="Times New Roman"/>
          <w:sz w:val="22"/>
          <w:szCs w:val="22"/>
          <w:lang w:eastAsia="fr-FR"/>
        </w:rPr>
        <w:br/>
        <w:t>Vous prendr</w:t>
      </w:r>
      <w:r w:rsidRPr="00493E37">
        <w:rPr>
          <w:rFonts w:ascii="inherit" w:eastAsia="Times New Roman" w:hAnsi="inherit" w:cs="Times New Roman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iez</w:t>
      </w:r>
      <w:r w:rsidRPr="00493E37">
        <w:rPr>
          <w:rFonts w:ascii="inherit" w:eastAsia="Times New Roman" w:hAnsi="inherit" w:cs="Times New Roman"/>
          <w:sz w:val="22"/>
          <w:szCs w:val="22"/>
          <w:lang w:eastAsia="fr-FR"/>
        </w:rPr>
        <w:br/>
        <w:t>Ils prendr</w:t>
      </w:r>
      <w:r w:rsidRPr="00493E37">
        <w:rPr>
          <w:rFonts w:ascii="inherit" w:eastAsia="Times New Roman" w:hAnsi="inherit" w:cs="Times New Roman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aient</w:t>
      </w:r>
    </w:p>
    <w:p w14:paraId="008A0E49" w14:textId="77777777" w:rsidR="003425C9" w:rsidRDefault="003425C9" w:rsidP="00493E37">
      <w:pPr>
        <w:spacing w:after="300"/>
        <w:textAlignment w:val="baseline"/>
        <w:rPr>
          <w:rFonts w:ascii="Arial" w:eastAsia="Times New Roman" w:hAnsi="Arial" w:cs="Arial"/>
          <w:b/>
          <w:bCs/>
          <w:color w:val="55C358"/>
          <w:sz w:val="22"/>
          <w:szCs w:val="22"/>
          <w:lang w:eastAsia="fr-FR"/>
        </w:rPr>
      </w:pPr>
    </w:p>
    <w:p w14:paraId="45B71442" w14:textId="4DF9BB0F" w:rsidR="00493E37" w:rsidRPr="00493E37" w:rsidRDefault="00493E37" w:rsidP="00493E37">
      <w:pPr>
        <w:spacing w:after="300"/>
        <w:textAlignment w:val="baseline"/>
        <w:rPr>
          <w:rFonts w:ascii="Arial" w:eastAsia="Times New Roman" w:hAnsi="Arial" w:cs="Arial"/>
          <w:b/>
          <w:bCs/>
          <w:color w:val="55C358"/>
          <w:sz w:val="22"/>
          <w:szCs w:val="22"/>
          <w:lang w:eastAsia="fr-FR"/>
        </w:rPr>
      </w:pPr>
      <w:r w:rsidRPr="00493E37">
        <w:rPr>
          <w:rFonts w:ascii="Arial" w:eastAsia="Times New Roman" w:hAnsi="Arial" w:cs="Arial"/>
          <w:b/>
          <w:bCs/>
          <w:color w:val="55C358"/>
          <w:sz w:val="22"/>
          <w:szCs w:val="22"/>
          <w:lang w:eastAsia="fr-FR"/>
        </w:rPr>
        <w:t>Remarques</w:t>
      </w:r>
    </w:p>
    <w:p w14:paraId="4C95F2D8" w14:textId="77777777" w:rsidR="003425C9" w:rsidRDefault="00493E37" w:rsidP="00493E37">
      <w:pPr>
        <w:textAlignment w:val="baseline"/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</w:pP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t>Attention, à quelques particularités orthographiques pour les verbes du 1er groupe.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</w:r>
    </w:p>
    <w:p w14:paraId="1B9106C3" w14:textId="043050BC" w:rsidR="00493E37" w:rsidRPr="00493E37" w:rsidRDefault="00493E37" w:rsidP="00493E37">
      <w:pPr>
        <w:textAlignment w:val="baseline"/>
        <w:rPr>
          <w:rFonts w:ascii="Arial" w:eastAsia="Times New Roman" w:hAnsi="Arial" w:cs="Arial"/>
          <w:color w:val="545050"/>
          <w:sz w:val="22"/>
          <w:szCs w:val="22"/>
          <w:lang w:eastAsia="fr-FR"/>
        </w:rPr>
      </w:pP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Pour les verbes en -OYER et -UYER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Le ‘y’ de l’infinitif devient ‘i’ (sauf envoyer et renvoyer)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Nettoyer → je nettoierais</w:t>
      </w:r>
    </w:p>
    <w:p w14:paraId="418AC83B" w14:textId="77777777" w:rsidR="003425C9" w:rsidRDefault="003425C9" w:rsidP="00493E37">
      <w:pPr>
        <w:textAlignment w:val="baseline"/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</w:pPr>
    </w:p>
    <w:p w14:paraId="25BD3810" w14:textId="4B52C635" w:rsidR="00493E37" w:rsidRDefault="00493E37" w:rsidP="00493E37">
      <w:pPr>
        <w:textAlignment w:val="baseline"/>
        <w:rPr>
          <w:rFonts w:ascii="Arial" w:eastAsia="Times New Roman" w:hAnsi="Arial" w:cs="Arial"/>
          <w:color w:val="545050"/>
          <w:sz w:val="22"/>
          <w:szCs w:val="22"/>
          <w:lang w:eastAsia="fr-FR"/>
        </w:rPr>
      </w:pP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Pour les verbes en -AYER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Deux orthographes sont possibles, avec le ‘y’ et un avec le ‘i’.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Payer → je paierais / je payerais</w:t>
      </w:r>
    </w:p>
    <w:p w14:paraId="698967AE" w14:textId="575B5F51" w:rsidR="00493E37" w:rsidRDefault="00493E37" w:rsidP="00493E37">
      <w:pPr>
        <w:textAlignment w:val="baseline"/>
        <w:rPr>
          <w:rFonts w:ascii="Arial" w:eastAsia="Times New Roman" w:hAnsi="Arial" w:cs="Arial"/>
          <w:color w:val="545050"/>
          <w:sz w:val="22"/>
          <w:szCs w:val="22"/>
          <w:lang w:eastAsia="fr-FR"/>
        </w:rPr>
      </w:pPr>
    </w:p>
    <w:p w14:paraId="67D872C7" w14:textId="77777777" w:rsidR="003425C9" w:rsidRDefault="00493E37" w:rsidP="003425C9">
      <w:pPr>
        <w:rPr>
          <w:rFonts w:ascii="Arial" w:eastAsia="Times New Roman" w:hAnsi="Arial" w:cs="Arial"/>
          <w:color w:val="545050"/>
          <w:sz w:val="22"/>
          <w:szCs w:val="22"/>
          <w:lang w:eastAsia="fr-FR"/>
        </w:rPr>
      </w:pPr>
      <w:r w:rsidRPr="00493E37">
        <w:rPr>
          <w:rFonts w:ascii="inherit" w:eastAsia="Times New Roman" w:hAnsi="inherit" w:cs="Arial"/>
          <w:b/>
          <w:bCs/>
          <w:color w:val="FF6600"/>
          <w:sz w:val="22"/>
          <w:szCs w:val="22"/>
          <w:bdr w:val="none" w:sz="0" w:space="0" w:color="auto" w:frame="1"/>
          <w:lang w:eastAsia="fr-FR"/>
        </w:rPr>
        <w:t>Pour les verbes en -ELER, -ETER 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On ajoute un accent grave sur le ‘e’ qui précède la terminaison de l’infinitif (sauf appeler et jeter)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exemples.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Acheter → j’achèterais</w:t>
      </w:r>
      <w:r w:rsidRPr="00493E37">
        <w:rPr>
          <w:rFonts w:ascii="Arial" w:eastAsia="Times New Roman" w:hAnsi="Arial" w:cs="Arial"/>
          <w:color w:val="545050"/>
          <w:sz w:val="22"/>
          <w:szCs w:val="22"/>
          <w:lang w:eastAsia="fr-FR"/>
        </w:rPr>
        <w:br/>
        <w:t>Geler → je gèlerais</w:t>
      </w:r>
    </w:p>
    <w:p w14:paraId="2CE7F036" w14:textId="1593F2DB" w:rsidR="00493E37" w:rsidRPr="003425C9" w:rsidRDefault="00493E37" w:rsidP="003425C9">
      <w:pPr>
        <w:rPr>
          <w:rFonts w:ascii="Times New Roman" w:eastAsia="Times New Roman" w:hAnsi="Times New Roman" w:cs="Times New Roman"/>
          <w:sz w:val="22"/>
          <w:szCs w:val="22"/>
          <w:lang w:eastAsia="fr-FR"/>
        </w:rPr>
      </w:pPr>
      <w:r w:rsidRPr="00493E37">
        <w:rPr>
          <w:rFonts w:ascii="Montserrat" w:hAnsi="Montserrat"/>
          <w:b/>
          <w:bCs/>
          <w:color w:val="5D6769"/>
          <w:sz w:val="22"/>
          <w:szCs w:val="22"/>
        </w:rPr>
        <w:lastRenderedPageBreak/>
        <w:t xml:space="preserve">La formation des verbes </w:t>
      </w:r>
      <w:r w:rsidRPr="003425C9">
        <w:rPr>
          <w:rFonts w:ascii="Montserrat" w:hAnsi="Montserrat"/>
          <w:b/>
          <w:bCs/>
          <w:color w:val="5D6769"/>
          <w:sz w:val="22"/>
          <w:szCs w:val="22"/>
          <w:u w:val="single"/>
        </w:rPr>
        <w:t xml:space="preserve">irréguliers </w:t>
      </w:r>
      <w:r w:rsidRPr="00493E37">
        <w:rPr>
          <w:rFonts w:ascii="Montserrat" w:hAnsi="Montserrat"/>
          <w:b/>
          <w:bCs/>
          <w:color w:val="5D6769"/>
          <w:sz w:val="22"/>
          <w:szCs w:val="22"/>
        </w:rPr>
        <w:t>au conditionnel présent</w:t>
      </w:r>
    </w:p>
    <w:p w14:paraId="58F71DDC" w14:textId="7F90B4AF" w:rsidR="00493E37" w:rsidRPr="00493E37" w:rsidRDefault="00493E37" w:rsidP="00493E37">
      <w:pPr>
        <w:pStyle w:val="NormalWeb"/>
        <w:spacing w:before="0" w:beforeAutospacing="0" w:after="300" w:afterAutospacing="0"/>
        <w:textAlignment w:val="baseline"/>
        <w:rPr>
          <w:rFonts w:ascii="Arial" w:hAnsi="Arial" w:cs="Arial"/>
          <w:color w:val="545050"/>
          <w:sz w:val="22"/>
          <w:szCs w:val="22"/>
        </w:rPr>
      </w:pPr>
      <w:r w:rsidRPr="00493E37">
        <w:rPr>
          <w:rFonts w:ascii="Arial" w:hAnsi="Arial" w:cs="Arial"/>
          <w:color w:val="545050"/>
          <w:sz w:val="22"/>
          <w:szCs w:val="22"/>
        </w:rPr>
        <w:t>Les verbes qui sont irréguliers au conditionnel sont les mêmes qu’au futur simple.</w:t>
      </w:r>
      <w:r w:rsidRPr="00493E37">
        <w:rPr>
          <w:rFonts w:ascii="Arial" w:hAnsi="Arial" w:cs="Arial"/>
          <w:color w:val="545050"/>
          <w:sz w:val="22"/>
          <w:szCs w:val="22"/>
        </w:rPr>
        <w:br/>
      </w:r>
    </w:p>
    <w:p w14:paraId="1B415D63" w14:textId="36C1CD01" w:rsidR="00493E37" w:rsidRPr="00493E37" w:rsidRDefault="00493E37" w:rsidP="00493E37">
      <w:pPr>
        <w:pStyle w:val="NormalWeb"/>
        <w:spacing w:before="0" w:beforeAutospacing="0" w:after="300" w:afterAutospacing="0"/>
        <w:textAlignment w:val="baseline"/>
        <w:rPr>
          <w:rFonts w:ascii="Arial" w:hAnsi="Arial" w:cs="Arial"/>
          <w:color w:val="545050"/>
          <w:sz w:val="22"/>
          <w:szCs w:val="22"/>
        </w:rPr>
      </w:pPr>
      <w:r w:rsidRPr="00493E37">
        <w:rPr>
          <w:rFonts w:ascii="Arial" w:hAnsi="Arial" w:cs="Arial"/>
          <w:color w:val="545050"/>
          <w:sz w:val="22"/>
          <w:szCs w:val="22"/>
        </w:rPr>
        <w:t>J’ai mis en orange le radical du verbe</w:t>
      </w:r>
    </w:p>
    <w:p w14:paraId="35A857FC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ALLER → j’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ir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16444128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AVOIR → j’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aur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53845081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FAIRE → je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fer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16114ED1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ÊTRE → je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ser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31095542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VALOIR → je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vaudr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4E189AB2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SAVOIR → je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saur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20F370B6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POUVOIR → je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pourr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3637CBFC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VOULOIR → je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voudr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15996288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FALLOIR → il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faudr</w:t>
      </w:r>
      <w:r w:rsidRPr="00493E37">
        <w:rPr>
          <w:rFonts w:ascii="inherit" w:hAnsi="inherit" w:cs="Arial"/>
          <w:color w:val="545050"/>
          <w:sz w:val="22"/>
          <w:szCs w:val="22"/>
        </w:rPr>
        <w:t>ait</w:t>
      </w:r>
    </w:p>
    <w:p w14:paraId="3865C908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PLEUVOIR → il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pleuvr</w:t>
      </w:r>
      <w:r w:rsidRPr="00493E37">
        <w:rPr>
          <w:rFonts w:ascii="inherit" w:hAnsi="inherit" w:cs="Arial"/>
          <w:color w:val="545050"/>
          <w:sz w:val="22"/>
          <w:szCs w:val="22"/>
        </w:rPr>
        <w:t>ait</w:t>
      </w:r>
    </w:p>
    <w:p w14:paraId="33DE18A4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TENIR → je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tiendr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6A641229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VENIR → je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viendr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1C198CC8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MOURIR → je</w:t>
      </w:r>
      <w:r w:rsidRPr="00493E37">
        <w:rPr>
          <w:rStyle w:val="apple-converted-space"/>
          <w:rFonts w:ascii="inherit" w:hAnsi="inherit" w:cs="Arial"/>
          <w:b/>
          <w:bCs/>
          <w:color w:val="FF6600"/>
          <w:sz w:val="22"/>
          <w:szCs w:val="22"/>
          <w:bdr w:val="none" w:sz="0" w:space="0" w:color="auto" w:frame="1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mourr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1B3A9EFD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DEVOIR → je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devr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32F20A95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VOIR → je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verr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0A8CB23A" w14:textId="77777777" w:rsidR="00493E37" w:rsidRP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ACCUEILLIR → j’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accueiller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529E021B" w14:textId="166CDBE5" w:rsidR="00493E37" w:rsidRDefault="00493E37" w:rsidP="00493E37">
      <w:pPr>
        <w:numPr>
          <w:ilvl w:val="0"/>
          <w:numId w:val="2"/>
        </w:numPr>
        <w:ind w:left="1170"/>
        <w:textAlignment w:val="baseline"/>
        <w:rPr>
          <w:rFonts w:ascii="inherit" w:hAnsi="inherit" w:cs="Arial"/>
          <w:color w:val="545050"/>
          <w:sz w:val="22"/>
          <w:szCs w:val="22"/>
        </w:rPr>
      </w:pPr>
      <w:r w:rsidRPr="00493E37">
        <w:rPr>
          <w:rFonts w:ascii="inherit" w:hAnsi="inherit" w:cs="Arial"/>
          <w:color w:val="545050"/>
          <w:sz w:val="22"/>
          <w:szCs w:val="22"/>
        </w:rPr>
        <w:t>RECEVOIR → je</w:t>
      </w:r>
      <w:r w:rsidRPr="00493E37">
        <w:rPr>
          <w:rStyle w:val="apple-converted-space"/>
          <w:rFonts w:ascii="inherit" w:hAnsi="inherit" w:cs="Arial"/>
          <w:color w:val="545050"/>
          <w:sz w:val="22"/>
          <w:szCs w:val="22"/>
        </w:rPr>
        <w:t> </w:t>
      </w:r>
      <w:r w:rsidRPr="00493E37">
        <w:rPr>
          <w:rStyle w:val="lev"/>
          <w:rFonts w:ascii="inherit" w:hAnsi="inherit" w:cs="Arial"/>
          <w:color w:val="FF6600"/>
          <w:sz w:val="22"/>
          <w:szCs w:val="22"/>
          <w:bdr w:val="none" w:sz="0" w:space="0" w:color="auto" w:frame="1"/>
        </w:rPr>
        <w:t>recevr</w:t>
      </w:r>
      <w:r w:rsidRPr="00493E37">
        <w:rPr>
          <w:rFonts w:ascii="inherit" w:hAnsi="inherit" w:cs="Arial"/>
          <w:color w:val="545050"/>
          <w:sz w:val="22"/>
          <w:szCs w:val="22"/>
        </w:rPr>
        <w:t>ais</w:t>
      </w:r>
    </w:p>
    <w:p w14:paraId="693C99E2" w14:textId="54E86E0F" w:rsidR="00493E37" w:rsidRDefault="00493E37" w:rsidP="00493E37">
      <w:pPr>
        <w:textAlignment w:val="baseline"/>
        <w:rPr>
          <w:rFonts w:ascii="inherit" w:hAnsi="inherit" w:cs="Arial"/>
          <w:color w:val="545050"/>
          <w:sz w:val="22"/>
          <w:szCs w:val="22"/>
        </w:rPr>
      </w:pPr>
    </w:p>
    <w:p w14:paraId="73D3120F" w14:textId="77777777" w:rsidR="00493E37" w:rsidRPr="00493E37" w:rsidRDefault="00493E37" w:rsidP="00493E37">
      <w:pPr>
        <w:textAlignment w:val="baseline"/>
        <w:rPr>
          <w:rFonts w:ascii="inherit" w:hAnsi="inherit" w:cs="Arial"/>
          <w:color w:val="545050"/>
          <w:sz w:val="22"/>
          <w:szCs w:val="22"/>
        </w:rPr>
      </w:pPr>
    </w:p>
    <w:p w14:paraId="12C3B801" w14:textId="77777777" w:rsidR="00493E37" w:rsidRDefault="00493E37" w:rsidP="00493E37">
      <w:pPr>
        <w:rPr>
          <w:rFonts w:ascii="Times New Roman" w:hAnsi="Times New Roman" w:cs="Times New Roman"/>
        </w:rPr>
      </w:pPr>
    </w:p>
    <w:p w14:paraId="7559A7E7" w14:textId="77777777" w:rsidR="00CA51E3" w:rsidRDefault="00CA51E3" w:rsidP="00D62564"/>
    <w:p w14:paraId="2CC28F29" w14:textId="74CF5DD8" w:rsidR="0027765E" w:rsidRDefault="0027765E" w:rsidP="00D62564">
      <w:r>
        <w:t xml:space="preserve">ACTIVITE </w:t>
      </w:r>
      <w:r w:rsidR="00CA51E3">
        <w:t>4</w:t>
      </w:r>
      <w:r>
        <w:t> : Production écrite</w:t>
      </w:r>
      <w:r w:rsidR="003425C9">
        <w:t xml:space="preserve"> </w:t>
      </w:r>
    </w:p>
    <w:p w14:paraId="5250244C" w14:textId="678D6920" w:rsidR="00CE49C4" w:rsidRDefault="00CE49C4" w:rsidP="00D62564"/>
    <w:p w14:paraId="3706D195" w14:textId="21E171A4" w:rsidR="00CE49C4" w:rsidRDefault="00CE49C4" w:rsidP="00D62564">
      <w:proofErr w:type="spellStart"/>
      <w:r>
        <w:t>Ecrivez</w:t>
      </w:r>
      <w:proofErr w:type="spellEnd"/>
      <w:r>
        <w:t xml:space="preserve"> une lettre à votre meilleur(e) ami</w:t>
      </w:r>
      <w:r>
        <w:t>(e)</w:t>
      </w:r>
      <w:r>
        <w:t xml:space="preserve"> pour lui expliquer que pour faire des économies vous allez signer un contrat de colocation intergénérationnelle.</w:t>
      </w:r>
    </w:p>
    <w:p w14:paraId="4496F937" w14:textId="6EE392D0" w:rsidR="0027765E" w:rsidRDefault="0027765E" w:rsidP="00D62564"/>
    <w:p w14:paraId="61203177" w14:textId="7D9EF3FD" w:rsidR="003425C9" w:rsidRDefault="003425C9" w:rsidP="00D62564"/>
    <w:sectPr w:rsidR="003425C9" w:rsidSect="00D6256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97745" w14:textId="77777777" w:rsidR="0002239F" w:rsidRDefault="0002239F" w:rsidP="0027765E">
      <w:r>
        <w:separator/>
      </w:r>
    </w:p>
  </w:endnote>
  <w:endnote w:type="continuationSeparator" w:id="0">
    <w:p w14:paraId="3ADE2B45" w14:textId="77777777" w:rsidR="0002239F" w:rsidRDefault="0002239F" w:rsidP="00277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379658133"/>
      <w:docPartObj>
        <w:docPartGallery w:val="Page Numbers (Bottom of Page)"/>
        <w:docPartUnique/>
      </w:docPartObj>
    </w:sdtPr>
    <w:sdtContent>
      <w:p w14:paraId="0D2BF757" w14:textId="5D2D5C2B" w:rsidR="0027765E" w:rsidRDefault="0027765E" w:rsidP="00BD67A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65BDCA2" w14:textId="77777777" w:rsidR="0027765E" w:rsidRDefault="0027765E" w:rsidP="0027765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44763960"/>
      <w:docPartObj>
        <w:docPartGallery w:val="Page Numbers (Bottom of Page)"/>
        <w:docPartUnique/>
      </w:docPartObj>
    </w:sdtPr>
    <w:sdtContent>
      <w:p w14:paraId="2EBB0C75" w14:textId="19D4D8A5" w:rsidR="0027765E" w:rsidRDefault="0027765E" w:rsidP="00BD67A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6F48C66" w14:textId="77777777" w:rsidR="0027765E" w:rsidRDefault="0027765E" w:rsidP="0027765E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C5BE2" w14:textId="77777777" w:rsidR="00CE49C4" w:rsidRDefault="00CE49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DCFE8" w14:textId="77777777" w:rsidR="0002239F" w:rsidRDefault="0002239F" w:rsidP="0027765E">
      <w:r>
        <w:separator/>
      </w:r>
    </w:p>
  </w:footnote>
  <w:footnote w:type="continuationSeparator" w:id="0">
    <w:p w14:paraId="26DC7659" w14:textId="77777777" w:rsidR="0002239F" w:rsidRDefault="0002239F" w:rsidP="00277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FB7C2" w14:textId="2B4D22BD" w:rsidR="00CE49C4" w:rsidRDefault="0002239F">
    <w:pPr>
      <w:pStyle w:val="En-tte"/>
    </w:pPr>
    <w:r>
      <w:rPr>
        <w:noProof/>
      </w:rPr>
      <w:pict w14:anchorId="493A85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3663743" o:spid="_x0000_s1027" type="#_x0000_t136" alt="" style="position:absolute;margin-left:0;margin-top:0;width:582.85pt;height:116.5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ne pas copi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CF445" w14:textId="5929BDD6" w:rsidR="00CE49C4" w:rsidRDefault="0002239F">
    <w:pPr>
      <w:pStyle w:val="En-tte"/>
    </w:pPr>
    <w:r>
      <w:rPr>
        <w:noProof/>
      </w:rPr>
      <w:pict w14:anchorId="3164A6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3663744" o:spid="_x0000_s1026" type="#_x0000_t136" alt="" style="position:absolute;margin-left:0;margin-top:0;width:582.85pt;height:116.5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ne pas copi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685E" w14:textId="248B7A5C" w:rsidR="00CE49C4" w:rsidRDefault="0002239F">
    <w:pPr>
      <w:pStyle w:val="En-tte"/>
    </w:pPr>
    <w:r>
      <w:rPr>
        <w:noProof/>
      </w:rPr>
      <w:pict w14:anchorId="15E1F3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3663742" o:spid="_x0000_s1025" type="#_x0000_t136" alt="" style="position:absolute;margin-left:0;margin-top:0;width:582.85pt;height:116.5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ne pas copi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F3281D"/>
    <w:multiLevelType w:val="hybridMultilevel"/>
    <w:tmpl w:val="20FE0FA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9A7B10"/>
    <w:multiLevelType w:val="multilevel"/>
    <w:tmpl w:val="B83C68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6695783">
    <w:abstractNumId w:val="0"/>
  </w:num>
  <w:num w:numId="2" w16cid:durableId="532035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3A7"/>
    <w:rsid w:val="0002239F"/>
    <w:rsid w:val="0009140D"/>
    <w:rsid w:val="002050F0"/>
    <w:rsid w:val="0027765E"/>
    <w:rsid w:val="003425C9"/>
    <w:rsid w:val="0035582C"/>
    <w:rsid w:val="00493E37"/>
    <w:rsid w:val="004A6F96"/>
    <w:rsid w:val="00680BBE"/>
    <w:rsid w:val="008419F8"/>
    <w:rsid w:val="009B3757"/>
    <w:rsid w:val="00C56597"/>
    <w:rsid w:val="00CA51E3"/>
    <w:rsid w:val="00CD53A7"/>
    <w:rsid w:val="00CE49C4"/>
    <w:rsid w:val="00D6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B02CD5"/>
  <w15:chartTrackingRefBased/>
  <w15:docId w15:val="{D64B386E-B621-5844-AB0F-7C85BA69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493E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493E3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5582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582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5582C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2776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765E"/>
  </w:style>
  <w:style w:type="character" w:styleId="Numrodepage">
    <w:name w:val="page number"/>
    <w:basedOn w:val="Policepardfaut"/>
    <w:uiPriority w:val="99"/>
    <w:semiHidden/>
    <w:unhideWhenUsed/>
    <w:rsid w:val="0027765E"/>
  </w:style>
  <w:style w:type="table" w:styleId="Grilledutableau">
    <w:name w:val="Table Grid"/>
    <w:basedOn w:val="TableauNormal"/>
    <w:uiPriority w:val="39"/>
    <w:rsid w:val="00277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493E3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493E3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93E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493E37"/>
  </w:style>
  <w:style w:type="character" w:styleId="lev">
    <w:name w:val="Strong"/>
    <w:basedOn w:val="Policepardfaut"/>
    <w:uiPriority w:val="22"/>
    <w:qFormat/>
    <w:rsid w:val="00493E37"/>
    <w:rPr>
      <w:b/>
      <w:bCs/>
    </w:rPr>
  </w:style>
  <w:style w:type="paragraph" w:customStyle="1" w:styleId="titre-message-alerte-verte">
    <w:name w:val="titre-message-alerte-verte"/>
    <w:basedOn w:val="Normal"/>
    <w:rsid w:val="00493E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E49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E4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4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4237">
          <w:marLeft w:val="0"/>
          <w:marRight w:val="0"/>
          <w:marTop w:val="450"/>
          <w:marBottom w:val="450"/>
          <w:divBdr>
            <w:top w:val="none" w:sz="0" w:space="19" w:color="auto"/>
            <w:left w:val="single" w:sz="36" w:space="19" w:color="55C358"/>
            <w:bottom w:val="none" w:sz="0" w:space="19" w:color="auto"/>
            <w:right w:val="none" w:sz="0" w:space="19" w:color="auto"/>
          </w:divBdr>
        </w:div>
      </w:divsChild>
    </w:div>
    <w:div w:id="13386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lhqbozIjXnI" TargetMode="Externa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masson</dc:creator>
  <cp:keywords/>
  <dc:description/>
  <cp:lastModifiedBy>louis masson</cp:lastModifiedBy>
  <cp:revision>2</cp:revision>
  <dcterms:created xsi:type="dcterms:W3CDTF">2023-11-30T07:22:00Z</dcterms:created>
  <dcterms:modified xsi:type="dcterms:W3CDTF">2023-11-30T07:22:00Z</dcterms:modified>
</cp:coreProperties>
</file>