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E">
        <w:rPr>
          <w:rFonts w:ascii="Times New Roman" w:eastAsia="Times New Roman" w:hAnsi="Times New Roman" w:cs="Times New Roman"/>
          <w:sz w:val="24"/>
          <w:szCs w:val="24"/>
        </w:rPr>
        <w:t>Pour vous aider, voici certaines choses qu'il est bien de mentionner dans votre résumé:</w:t>
      </w:r>
    </w:p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0B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BDE">
        <w:rPr>
          <w:rFonts w:ascii="Times New Roman" w:eastAsia="Times New Roman" w:hAnsi="Times New Roman" w:cs="Times New Roman"/>
          <w:sz w:val="24"/>
          <w:szCs w:val="24"/>
          <w:highlight w:val="yellow"/>
        </w:rPr>
        <w:t>le sujet / le thème de la vidéo</w:t>
      </w:r>
    </w:p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E">
        <w:rPr>
          <w:rFonts w:ascii="Times New Roman" w:eastAsia="Times New Roman" w:hAnsi="Times New Roman" w:cs="Times New Roman"/>
          <w:sz w:val="24"/>
          <w:szCs w:val="24"/>
          <w:highlight w:val="yellow"/>
        </w:rPr>
        <w:t>-le contexte de la vidéo (qui est la personne qui parle)</w:t>
      </w:r>
    </w:p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E">
        <w:rPr>
          <w:rFonts w:ascii="Times New Roman" w:eastAsia="Times New Roman" w:hAnsi="Times New Roman" w:cs="Times New Roman"/>
          <w:sz w:val="24"/>
          <w:szCs w:val="24"/>
        </w:rPr>
        <w:t>-les questions posées par la vidéo et les réponses apportées</w:t>
      </w:r>
    </w:p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E">
        <w:rPr>
          <w:rFonts w:ascii="Times New Roman" w:eastAsia="Times New Roman" w:hAnsi="Times New Roman" w:cs="Times New Roman"/>
          <w:sz w:val="24"/>
          <w:szCs w:val="24"/>
        </w:rPr>
        <w:t>-la définition des concepts mentionnés dans la vidéo</w:t>
      </w:r>
    </w:p>
    <w:p w:rsidR="00EA0BDE" w:rsidRPr="00EA0BDE" w:rsidRDefault="00EA0BDE" w:rsidP="00EA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0BDE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</w:p>
    <w:p w:rsidR="004010BD" w:rsidRDefault="004010BD"/>
    <w:p w:rsidR="00EA0BDE" w:rsidRDefault="00EA0BDE"/>
    <w:p w:rsidR="00EA0BDE" w:rsidRDefault="00EA0BDE">
      <w:r>
        <w:t xml:space="preserve">La vidéo est une conférence faite par Sharon </w:t>
      </w:r>
      <w:proofErr w:type="spellStart"/>
      <w:r>
        <w:t>Peperkamp</w:t>
      </w:r>
      <w:proofErr w:type="spellEnd"/>
      <w:r>
        <w:t xml:space="preserve"> (enseignante-chercheure), pendant la semaine du cerveau. Le sujet de </w:t>
      </w:r>
      <w:r w:rsidRPr="00EA0BDE">
        <w:rPr>
          <w:highlight w:val="yellow"/>
        </w:rPr>
        <w:t>cette conférence</w:t>
      </w:r>
      <w:r>
        <w:t xml:space="preserve"> est l’acquisition du langage chez le bébé. </w:t>
      </w:r>
    </w:p>
    <w:p w:rsidR="00EA0BDE" w:rsidRDefault="00EA0BDE" w:rsidP="00EA0BDE">
      <w:r w:rsidRPr="00EA0BDE">
        <w:rPr>
          <w:highlight w:val="yellow"/>
        </w:rPr>
        <w:t>La conférencière explique</w:t>
      </w:r>
      <w:r>
        <w:t xml:space="preserve"> les différentes étapes de l’acquisition du langage par le bébé, comme par exemple, à quel âge il comm</w:t>
      </w:r>
      <w:bookmarkStart w:id="0" w:name="_GoBack"/>
      <w:bookmarkEnd w:id="0"/>
      <w:r>
        <w:t xml:space="preserve">ence à babiller ou encore à quel âge il commence à prononcer des mots ou des phrases. </w:t>
      </w:r>
    </w:p>
    <w:p w:rsidR="00EA0BDE" w:rsidRDefault="00EA0BDE" w:rsidP="00EA0BDE">
      <w:r w:rsidRPr="00EA0BDE">
        <w:rPr>
          <w:highlight w:val="yellow"/>
        </w:rPr>
        <w:t>Elle explique également que</w:t>
      </w:r>
      <w:r>
        <w:t xml:space="preserve"> l’input est un ingrédient essentiel pour le développement du langage, ainsi qu’un mécanisme d’acquisition spécialisé uniquement humain / spécifique aux humains. En effet, les animaux n’ont pas ce mécanisme, ils ne peuvent pas apprendre à parler. </w:t>
      </w:r>
    </w:p>
    <w:p w:rsidR="0047038A" w:rsidRDefault="00EA0BDE" w:rsidP="0047038A">
      <w:r>
        <w:t>La conférence parle également des particularités de l’apprentissage d’une langue par les bébés, par rapport aux adultes. En effet, il est facile pour les bé</w:t>
      </w:r>
      <w:r w:rsidR="0047038A">
        <w:t xml:space="preserve">bés de percevoir tous les sons, même ceux qui ne sont pas dans sa langue maternelle. Des expériences dans des </w:t>
      </w:r>
      <w:proofErr w:type="spellStart"/>
      <w:r w:rsidR="0047038A" w:rsidRPr="0047038A">
        <w:rPr>
          <w:highlight w:val="yellow"/>
        </w:rPr>
        <w:t>babylabs</w:t>
      </w:r>
      <w:proofErr w:type="spellEnd"/>
      <w:r w:rsidR="0047038A">
        <w:t xml:space="preserve"> ont montré ces résultats. </w:t>
      </w:r>
    </w:p>
    <w:p w:rsidR="0047038A" w:rsidRDefault="0047038A" w:rsidP="0047038A">
      <w:r>
        <w:t xml:space="preserve">Un </w:t>
      </w:r>
      <w:proofErr w:type="spellStart"/>
      <w:r>
        <w:t>babylab</w:t>
      </w:r>
      <w:proofErr w:type="spellEnd"/>
      <w:r>
        <w:t xml:space="preserve"> est un laboratoire où on peut apprendre à mieux connaître le cerveau des bébés. </w:t>
      </w:r>
    </w:p>
    <w:p w:rsidR="0047038A" w:rsidRDefault="0047038A" w:rsidP="0047038A">
      <w:r>
        <w:t>Dans cette expérience, les chercheurs utilisent une tétine connectée à un ordinateur pour tester si les bébés s’intéressent aux différences entre certains sons (</w:t>
      </w:r>
      <w:proofErr w:type="spellStart"/>
      <w:r>
        <w:t>ba</w:t>
      </w:r>
      <w:proofErr w:type="spellEnd"/>
      <w:r>
        <w:t xml:space="preserve"> et </w:t>
      </w:r>
      <w:proofErr w:type="spellStart"/>
      <w:r>
        <w:t>pa</w:t>
      </w:r>
      <w:proofErr w:type="spellEnd"/>
      <w:r>
        <w:t xml:space="preserve">). Si le bébé est intéressé, il suce beaucoup la tétine, mais s’il n’est pas intéressé, il arrête de sucer. D’abord le bébé écoute </w:t>
      </w:r>
      <w:proofErr w:type="spellStart"/>
      <w:r>
        <w:t>ba</w:t>
      </w:r>
      <w:proofErr w:type="spellEnd"/>
      <w:r>
        <w:t xml:space="preserve"> et il suce beaucoup la tétine. Ensuite, après un certain temps, il est habitué et arrête de sucer. Donc à ce moment-là, les chercheurs jouent un nouveau son (</w:t>
      </w:r>
      <w:proofErr w:type="spellStart"/>
      <w:r>
        <w:t>pa</w:t>
      </w:r>
      <w:proofErr w:type="spellEnd"/>
      <w:r>
        <w:t xml:space="preserve">), et ils constatent / ils voient que le bébé se remet à sucer la tétine, ce qui montre qu’il est intéressé. </w:t>
      </w:r>
    </w:p>
    <w:p w:rsidR="00EA0BDE" w:rsidRDefault="00EA0BDE" w:rsidP="00EA0BDE"/>
    <w:sectPr w:rsidR="00EA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E"/>
    <w:rsid w:val="004010BD"/>
    <w:rsid w:val="0047038A"/>
    <w:rsid w:val="00E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DBD5"/>
  <w15:chartTrackingRefBased/>
  <w15:docId w15:val="{A9AE65B9-4392-43DC-BC5D-EF31784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1</cp:revision>
  <dcterms:created xsi:type="dcterms:W3CDTF">2024-02-14T09:35:00Z</dcterms:created>
  <dcterms:modified xsi:type="dcterms:W3CDTF">2024-02-14T09:55:00Z</dcterms:modified>
</cp:coreProperties>
</file>